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47B64" w14:textId="77777777" w:rsidR="00ED35C0" w:rsidRDefault="00ED35C0" w:rsidP="00ED35C0">
      <w:pPr>
        <w:widowControl w:val="0"/>
        <w:autoSpaceDE w:val="0"/>
        <w:autoSpaceDN w:val="0"/>
        <w:adjustRightInd w:val="0"/>
        <w:rPr>
          <w:rFonts w:eastAsiaTheme="minorEastAsia" w:cs="Georgia"/>
          <w:b/>
          <w:sz w:val="22"/>
          <w:szCs w:val="22"/>
          <w:u w:color="691110"/>
        </w:rPr>
      </w:pPr>
      <w:r w:rsidRPr="003F1D49">
        <w:rPr>
          <w:rFonts w:eastAsiaTheme="minorEastAsia" w:cs="Georgia"/>
          <w:b/>
          <w:sz w:val="22"/>
          <w:szCs w:val="22"/>
          <w:u w:color="691110"/>
        </w:rPr>
        <w:t>Commission on Global Poverty</w:t>
      </w:r>
    </w:p>
    <w:p w14:paraId="4A3A7EC2" w14:textId="411DC798" w:rsidR="003F1D49" w:rsidRPr="003F1D49" w:rsidRDefault="003F1D49" w:rsidP="00ED35C0">
      <w:pPr>
        <w:widowControl w:val="0"/>
        <w:autoSpaceDE w:val="0"/>
        <w:autoSpaceDN w:val="0"/>
        <w:adjustRightInd w:val="0"/>
        <w:rPr>
          <w:rFonts w:eastAsiaTheme="minorEastAsia" w:cs="Georgia"/>
          <w:b/>
          <w:sz w:val="22"/>
          <w:szCs w:val="22"/>
          <w:u w:color="691110"/>
        </w:rPr>
      </w:pPr>
      <w:r>
        <w:rPr>
          <w:rFonts w:eastAsiaTheme="minorEastAsia" w:cs="Georgia"/>
          <w:b/>
          <w:sz w:val="22"/>
          <w:szCs w:val="22"/>
          <w:u w:color="691110"/>
        </w:rPr>
        <w:t>June 22, 2015</w:t>
      </w:r>
      <w:bookmarkStart w:id="0" w:name="_GoBack"/>
      <w:bookmarkEnd w:id="0"/>
    </w:p>
    <w:p w14:paraId="59BE84B7" w14:textId="77777777" w:rsidR="00ED35C0" w:rsidRPr="00ED35C0" w:rsidRDefault="00ED35C0" w:rsidP="001179C0">
      <w:pPr>
        <w:rPr>
          <w:rFonts w:eastAsiaTheme="minorEastAsia" w:cs="Tahoma"/>
          <w:color w:val="262626"/>
          <w:sz w:val="22"/>
          <w:szCs w:val="22"/>
        </w:rPr>
      </w:pPr>
    </w:p>
    <w:p w14:paraId="04A4B216" w14:textId="3E6C28C4" w:rsidR="00FD67BF" w:rsidRPr="00ED35C0" w:rsidRDefault="00ED35C0" w:rsidP="001179C0">
      <w:pPr>
        <w:rPr>
          <w:rFonts w:eastAsiaTheme="minorEastAsia" w:cs="Tahoma"/>
          <w:color w:val="262626"/>
          <w:sz w:val="22"/>
          <w:szCs w:val="22"/>
        </w:rPr>
      </w:pPr>
      <w:r w:rsidRPr="00ED35C0">
        <w:rPr>
          <w:rFonts w:eastAsiaTheme="minorEastAsia" w:cs="Tahoma"/>
          <w:color w:val="262626"/>
          <w:sz w:val="22"/>
          <w:szCs w:val="22"/>
        </w:rPr>
        <w:t>Nora Lustig will serve on</w:t>
      </w:r>
      <w:r w:rsidR="001179C0" w:rsidRPr="00ED35C0">
        <w:rPr>
          <w:rFonts w:eastAsiaTheme="minorEastAsia" w:cs="Tahoma"/>
          <w:color w:val="262626"/>
          <w:sz w:val="22"/>
          <w:szCs w:val="22"/>
        </w:rPr>
        <w:t xml:space="preserve"> t</w:t>
      </w:r>
      <w:r w:rsidR="00FD67BF" w:rsidRPr="00ED35C0">
        <w:rPr>
          <w:rFonts w:eastAsiaTheme="minorEastAsia" w:cs="Tahoma"/>
          <w:color w:val="262626"/>
          <w:sz w:val="22"/>
          <w:szCs w:val="22"/>
        </w:rPr>
        <w:t>he World Ban</w:t>
      </w:r>
      <w:r w:rsidR="001179C0" w:rsidRPr="00ED35C0">
        <w:rPr>
          <w:rFonts w:eastAsiaTheme="minorEastAsia" w:cs="Tahoma"/>
          <w:color w:val="262626"/>
          <w:sz w:val="22"/>
          <w:szCs w:val="22"/>
        </w:rPr>
        <w:t xml:space="preserve">k’s </w:t>
      </w:r>
      <w:hyperlink r:id="rId6" w:history="1">
        <w:r w:rsidR="00FD67BF" w:rsidRPr="00ED35C0">
          <w:rPr>
            <w:rFonts w:eastAsiaTheme="minorEastAsia" w:cs="Arial"/>
            <w:color w:val="691110"/>
            <w:sz w:val="22"/>
            <w:szCs w:val="22"/>
            <w:u w:val="single" w:color="691110"/>
          </w:rPr>
          <w:t>Commission on Global Poverty</w:t>
        </w:r>
      </w:hyperlink>
      <w:r w:rsidR="00FD67BF" w:rsidRPr="00ED35C0">
        <w:rPr>
          <w:rFonts w:eastAsiaTheme="minorEastAsia" w:cs="Tahoma"/>
          <w:color w:val="262626"/>
          <w:sz w:val="22"/>
          <w:szCs w:val="22"/>
        </w:rPr>
        <w:t xml:space="preserve"> </w:t>
      </w:r>
      <w:r w:rsidR="001179C0" w:rsidRPr="00ED35C0">
        <w:rPr>
          <w:rFonts w:eastAsiaTheme="minorEastAsia" w:cs="Tahoma"/>
          <w:color w:val="262626"/>
          <w:sz w:val="22"/>
          <w:szCs w:val="22"/>
        </w:rPr>
        <w:t>announced today. T</w:t>
      </w:r>
      <w:r w:rsidRPr="00ED35C0">
        <w:rPr>
          <w:rFonts w:eastAsiaTheme="minorEastAsia" w:cs="Tahoma"/>
          <w:color w:val="262626"/>
          <w:sz w:val="22"/>
          <w:szCs w:val="22"/>
        </w:rPr>
        <w:t>he C</w:t>
      </w:r>
      <w:r w:rsidR="001179C0" w:rsidRPr="00ED35C0">
        <w:rPr>
          <w:rFonts w:eastAsiaTheme="minorEastAsia" w:cs="Tahoma"/>
          <w:color w:val="262626"/>
          <w:sz w:val="22"/>
          <w:szCs w:val="22"/>
        </w:rPr>
        <w:t xml:space="preserve">ommission’s mandate is </w:t>
      </w:r>
      <w:r w:rsidR="00FD67BF" w:rsidRPr="00ED35C0">
        <w:rPr>
          <w:rFonts w:eastAsiaTheme="minorEastAsia" w:cs="Tahoma"/>
          <w:color w:val="262626"/>
          <w:sz w:val="22"/>
          <w:szCs w:val="22"/>
        </w:rPr>
        <w:t xml:space="preserve">to report on the best ways to measure and monitor poverty </w:t>
      </w:r>
      <w:r w:rsidR="001179C0" w:rsidRPr="00ED35C0">
        <w:rPr>
          <w:rFonts w:eastAsiaTheme="minorEastAsia" w:cs="Tahoma"/>
          <w:color w:val="262626"/>
          <w:sz w:val="22"/>
          <w:szCs w:val="22"/>
        </w:rPr>
        <w:t xml:space="preserve">and deprivation </w:t>
      </w:r>
      <w:r w:rsidR="00FD67BF" w:rsidRPr="00ED35C0">
        <w:rPr>
          <w:rFonts w:eastAsiaTheme="minorEastAsia" w:cs="Tahoma"/>
          <w:color w:val="262626"/>
          <w:sz w:val="22"/>
          <w:szCs w:val="22"/>
        </w:rPr>
        <w:t>around the world</w:t>
      </w:r>
      <w:r w:rsidR="001179C0" w:rsidRPr="00ED35C0">
        <w:rPr>
          <w:rFonts w:eastAsiaTheme="minorEastAsia" w:cs="Tahoma"/>
          <w:color w:val="262626"/>
          <w:sz w:val="22"/>
          <w:szCs w:val="22"/>
        </w:rPr>
        <w:t xml:space="preserve">. </w:t>
      </w:r>
    </w:p>
    <w:p w14:paraId="3D509E61" w14:textId="77777777" w:rsidR="00143305" w:rsidRPr="00ED35C0" w:rsidRDefault="00143305" w:rsidP="00FD67BF">
      <w:pPr>
        <w:rPr>
          <w:sz w:val="22"/>
          <w:szCs w:val="22"/>
        </w:rPr>
      </w:pPr>
    </w:p>
    <w:p w14:paraId="74046ED8" w14:textId="77777777" w:rsidR="00ED35C0" w:rsidRPr="00ED35C0" w:rsidRDefault="00ED35C0" w:rsidP="00ED35C0">
      <w:pPr>
        <w:widowControl w:val="0"/>
        <w:autoSpaceDE w:val="0"/>
        <w:autoSpaceDN w:val="0"/>
        <w:adjustRightInd w:val="0"/>
        <w:spacing w:after="400"/>
        <w:rPr>
          <w:rFonts w:eastAsiaTheme="minorEastAsia" w:cs="Tahoma"/>
          <w:color w:val="262626"/>
          <w:sz w:val="22"/>
          <w:szCs w:val="22"/>
        </w:rPr>
      </w:pPr>
      <w:r w:rsidRPr="00ED35C0">
        <w:rPr>
          <w:rFonts w:eastAsiaTheme="minorEastAsia" w:cs="Tahoma"/>
          <w:color w:val="262626"/>
          <w:sz w:val="22"/>
          <w:szCs w:val="22"/>
        </w:rPr>
        <w:t xml:space="preserve">The new </w:t>
      </w:r>
      <w:hyperlink r:id="rId7" w:history="1">
        <w:r w:rsidRPr="00ED35C0">
          <w:rPr>
            <w:rFonts w:eastAsiaTheme="minorEastAsia" w:cs="Arial"/>
            <w:color w:val="691110"/>
            <w:sz w:val="22"/>
            <w:szCs w:val="22"/>
            <w:u w:val="single" w:color="691110"/>
          </w:rPr>
          <w:t>Commission</w:t>
        </w:r>
      </w:hyperlink>
      <w:r w:rsidRPr="00ED35C0">
        <w:rPr>
          <w:rFonts w:eastAsiaTheme="minorEastAsia" w:cs="Tahoma"/>
          <w:color w:val="262626"/>
          <w:sz w:val="22"/>
          <w:szCs w:val="22"/>
        </w:rPr>
        <w:t>, made up of 24 leading international economists, will be chaired by Sir Anthony Atkinson, a leading authority on the measurement of poverty and inequality, the Centennial Professor at London School of Economics, and a Fellow of Nuffield College, Oxford University.</w:t>
      </w:r>
    </w:p>
    <w:p w14:paraId="691D48E8" w14:textId="77777777" w:rsidR="00ED35C0" w:rsidRPr="00ED35C0" w:rsidRDefault="00ED35C0" w:rsidP="00ED35C0">
      <w:pPr>
        <w:widowControl w:val="0"/>
        <w:autoSpaceDE w:val="0"/>
        <w:autoSpaceDN w:val="0"/>
        <w:adjustRightInd w:val="0"/>
        <w:spacing w:after="400"/>
        <w:rPr>
          <w:rFonts w:eastAsiaTheme="minorEastAsia" w:cs="Tahoma"/>
          <w:color w:val="262626"/>
          <w:sz w:val="22"/>
          <w:szCs w:val="22"/>
        </w:rPr>
      </w:pPr>
      <w:r w:rsidRPr="00ED35C0">
        <w:rPr>
          <w:rFonts w:eastAsiaTheme="minorEastAsia" w:cs="Tahoma"/>
          <w:color w:val="262626"/>
          <w:sz w:val="22"/>
          <w:szCs w:val="22"/>
        </w:rPr>
        <w:t xml:space="preserve">Announcing the new advisory body, the </w:t>
      </w:r>
      <w:r w:rsidRPr="00ED35C0">
        <w:rPr>
          <w:rFonts w:eastAsiaTheme="minorEastAsia" w:cs="Arial"/>
          <w:b/>
          <w:bCs/>
          <w:color w:val="262626"/>
          <w:sz w:val="22"/>
          <w:szCs w:val="22"/>
        </w:rPr>
        <w:t xml:space="preserve">World Bank’s Chief Economist, </w:t>
      </w:r>
      <w:proofErr w:type="spellStart"/>
      <w:r w:rsidRPr="00ED35C0">
        <w:rPr>
          <w:rFonts w:eastAsiaTheme="minorEastAsia" w:cs="Arial"/>
          <w:b/>
          <w:bCs/>
          <w:color w:val="262626"/>
          <w:sz w:val="22"/>
          <w:szCs w:val="22"/>
        </w:rPr>
        <w:t>Kaushik</w:t>
      </w:r>
      <w:proofErr w:type="spellEnd"/>
      <w:r w:rsidRPr="00ED35C0">
        <w:rPr>
          <w:rFonts w:eastAsiaTheme="minorEastAsia" w:cs="Arial"/>
          <w:b/>
          <w:bCs/>
          <w:color w:val="262626"/>
          <w:sz w:val="22"/>
          <w:szCs w:val="22"/>
        </w:rPr>
        <w:t xml:space="preserve"> </w:t>
      </w:r>
      <w:proofErr w:type="spellStart"/>
      <w:r w:rsidRPr="00ED35C0">
        <w:rPr>
          <w:rFonts w:eastAsiaTheme="minorEastAsia" w:cs="Arial"/>
          <w:b/>
          <w:bCs/>
          <w:color w:val="262626"/>
          <w:sz w:val="22"/>
          <w:szCs w:val="22"/>
        </w:rPr>
        <w:t>Basu</w:t>
      </w:r>
      <w:proofErr w:type="spellEnd"/>
      <w:r w:rsidRPr="00ED35C0">
        <w:rPr>
          <w:rFonts w:eastAsiaTheme="minorEastAsia" w:cs="Tahoma"/>
          <w:color w:val="262626"/>
          <w:sz w:val="22"/>
          <w:szCs w:val="22"/>
        </w:rPr>
        <w:t>, said he expects the Commission to also provide advice on how to adjust the measurement of extreme poverty as and when new Purchasing Power Parity (PPP) and other price and exchange rate data become available.</w:t>
      </w:r>
    </w:p>
    <w:p w14:paraId="2382D09D" w14:textId="77777777" w:rsidR="00ED35C0" w:rsidRPr="00ED35C0" w:rsidRDefault="00ED35C0" w:rsidP="00ED35C0">
      <w:pPr>
        <w:widowControl w:val="0"/>
        <w:autoSpaceDE w:val="0"/>
        <w:autoSpaceDN w:val="0"/>
        <w:adjustRightInd w:val="0"/>
        <w:spacing w:after="400"/>
        <w:rPr>
          <w:rFonts w:eastAsiaTheme="minorEastAsia" w:cs="Tahoma"/>
          <w:color w:val="262626"/>
          <w:sz w:val="22"/>
          <w:szCs w:val="22"/>
        </w:rPr>
      </w:pPr>
      <w:r w:rsidRPr="00ED35C0">
        <w:rPr>
          <w:rFonts w:eastAsiaTheme="minorEastAsia" w:cs="Tahoma"/>
          <w:color w:val="262626"/>
          <w:sz w:val="22"/>
          <w:szCs w:val="22"/>
        </w:rPr>
        <w:t>PPP calculations allow economists to compare different global exchange rates to assess household consumption and real income in US dollars, since nominal exchange rates do not accurately capture differences in costs of living across countries. </w:t>
      </w:r>
    </w:p>
    <w:p w14:paraId="6C89D2D3" w14:textId="77777777" w:rsidR="00ED35C0" w:rsidRPr="00ED35C0" w:rsidRDefault="00ED35C0" w:rsidP="00ED35C0">
      <w:pPr>
        <w:widowControl w:val="0"/>
        <w:autoSpaceDE w:val="0"/>
        <w:autoSpaceDN w:val="0"/>
        <w:adjustRightInd w:val="0"/>
        <w:spacing w:after="400"/>
        <w:rPr>
          <w:rFonts w:eastAsiaTheme="minorEastAsia" w:cs="Tahoma"/>
          <w:color w:val="262626"/>
          <w:sz w:val="22"/>
          <w:szCs w:val="22"/>
        </w:rPr>
      </w:pPr>
      <w:r w:rsidRPr="00ED35C0">
        <w:rPr>
          <w:rFonts w:eastAsiaTheme="minorEastAsia" w:cs="Arial"/>
          <w:i/>
          <w:iCs/>
          <w:color w:val="262626"/>
          <w:sz w:val="22"/>
          <w:szCs w:val="22"/>
        </w:rPr>
        <w:t xml:space="preserve">“We want to hold the yardstick constant for measuring extreme </w:t>
      </w:r>
      <w:proofErr w:type="gramStart"/>
      <w:r w:rsidRPr="00ED35C0">
        <w:rPr>
          <w:rFonts w:eastAsiaTheme="minorEastAsia" w:cs="Arial"/>
          <w:i/>
          <w:iCs/>
          <w:color w:val="262626"/>
          <w:sz w:val="22"/>
          <w:szCs w:val="22"/>
        </w:rPr>
        <w:t>poverty  till</w:t>
      </w:r>
      <w:proofErr w:type="gramEnd"/>
      <w:r w:rsidRPr="00ED35C0">
        <w:rPr>
          <w:rFonts w:eastAsiaTheme="minorEastAsia" w:cs="Arial"/>
          <w:i/>
          <w:iCs/>
          <w:color w:val="262626"/>
          <w:sz w:val="22"/>
          <w:szCs w:val="22"/>
        </w:rPr>
        <w:t xml:space="preserve"> 2030,  our target year for bringing extreme and chronic poverty to an end, “</w:t>
      </w:r>
      <w:r w:rsidRPr="00ED35C0">
        <w:rPr>
          <w:rFonts w:eastAsiaTheme="minorEastAsia" w:cs="Tahoma"/>
          <w:color w:val="262626"/>
          <w:sz w:val="22"/>
          <w:szCs w:val="22"/>
        </w:rPr>
        <w:t xml:space="preserve"> says </w:t>
      </w:r>
      <w:proofErr w:type="spellStart"/>
      <w:r w:rsidRPr="00ED35C0">
        <w:rPr>
          <w:rFonts w:eastAsiaTheme="minorEastAsia" w:cs="Arial"/>
          <w:b/>
          <w:bCs/>
          <w:color w:val="262626"/>
          <w:sz w:val="22"/>
          <w:szCs w:val="22"/>
        </w:rPr>
        <w:t>Basu</w:t>
      </w:r>
      <w:proofErr w:type="spellEnd"/>
      <w:r w:rsidRPr="00ED35C0">
        <w:rPr>
          <w:rFonts w:eastAsiaTheme="minorEastAsia" w:cs="Tahoma"/>
          <w:color w:val="262626"/>
          <w:sz w:val="22"/>
          <w:szCs w:val="22"/>
        </w:rPr>
        <w:t xml:space="preserve"> who will travel to Europe this week for the Commission’s inaugural meeting.</w:t>
      </w:r>
    </w:p>
    <w:p w14:paraId="7E69E6E7" w14:textId="77777777" w:rsidR="00ED35C0" w:rsidRPr="00ED35C0" w:rsidRDefault="00ED35C0" w:rsidP="00ED35C0">
      <w:pPr>
        <w:widowControl w:val="0"/>
        <w:autoSpaceDE w:val="0"/>
        <w:autoSpaceDN w:val="0"/>
        <w:adjustRightInd w:val="0"/>
        <w:spacing w:after="400"/>
        <w:rPr>
          <w:rFonts w:eastAsiaTheme="minorEastAsia" w:cs="Tahoma"/>
          <w:color w:val="262626"/>
          <w:sz w:val="22"/>
          <w:szCs w:val="22"/>
        </w:rPr>
      </w:pPr>
      <w:r w:rsidRPr="00ED35C0">
        <w:rPr>
          <w:rFonts w:eastAsiaTheme="minorEastAsia" w:cs="Arial"/>
          <w:i/>
          <w:iCs/>
          <w:color w:val="262626"/>
          <w:sz w:val="22"/>
          <w:szCs w:val="22"/>
        </w:rPr>
        <w:t>“Furthermore, poverty has many other dimensions and it is unacceptable in today’s prosperous world that so many people suffer such deprivations. The Global Commission will advise us on other dimensions of poverty that the Bank should collect data on, track, analyze and make available to policymakers for evidence-based decisions.”  </w:t>
      </w:r>
    </w:p>
    <w:p w14:paraId="3FCC2EAB" w14:textId="77777777" w:rsidR="00ED35C0" w:rsidRPr="00ED35C0" w:rsidRDefault="00ED35C0" w:rsidP="00ED35C0">
      <w:pPr>
        <w:widowControl w:val="0"/>
        <w:autoSpaceDE w:val="0"/>
        <w:autoSpaceDN w:val="0"/>
        <w:adjustRightInd w:val="0"/>
        <w:spacing w:after="400"/>
        <w:rPr>
          <w:rFonts w:eastAsiaTheme="minorEastAsia" w:cs="Tahoma"/>
          <w:color w:val="262626"/>
          <w:sz w:val="22"/>
          <w:szCs w:val="22"/>
        </w:rPr>
      </w:pPr>
      <w:r w:rsidRPr="00ED35C0">
        <w:rPr>
          <w:rFonts w:eastAsiaTheme="minorEastAsia" w:cs="Tahoma"/>
          <w:color w:val="262626"/>
          <w:sz w:val="22"/>
          <w:szCs w:val="22"/>
        </w:rPr>
        <w:t>In 2014, World Bank Group President Jim Yong Kim announced the Bank’s commitment to two goals that would direct its development work worldwide. The first was the eradication of chronic extreme poverty, defined as those extremely poor people living on less than $1.25 PPP-adjusted dollars a day, to less than 3% of the world population by 2030.  The second is the boosting of shared prosperity, defined as promoting the growth of per capita real income of the poorest 40% of the population in each country.</w:t>
      </w:r>
    </w:p>
    <w:p w14:paraId="17272E9D" w14:textId="77777777" w:rsidR="00ED35C0" w:rsidRPr="00ED35C0" w:rsidRDefault="00ED35C0" w:rsidP="00ED35C0">
      <w:pPr>
        <w:widowControl w:val="0"/>
        <w:autoSpaceDE w:val="0"/>
        <w:autoSpaceDN w:val="0"/>
        <w:adjustRightInd w:val="0"/>
        <w:spacing w:after="400"/>
        <w:rPr>
          <w:rFonts w:eastAsiaTheme="minorEastAsia" w:cs="Tahoma"/>
          <w:color w:val="262626"/>
          <w:sz w:val="22"/>
          <w:szCs w:val="22"/>
        </w:rPr>
      </w:pPr>
      <w:r w:rsidRPr="00ED35C0">
        <w:rPr>
          <w:rFonts w:eastAsiaTheme="minorEastAsia" w:cs="Tahoma"/>
          <w:color w:val="262626"/>
          <w:sz w:val="22"/>
          <w:szCs w:val="22"/>
        </w:rPr>
        <w:t>This year, UN member nations are expected to agree in New York to a set of post-2015 Sustainable Development Goals (SDGs), the first and foremost of which is the eradication of extreme poverty everywhere, in all its forms. </w:t>
      </w:r>
    </w:p>
    <w:p w14:paraId="5534045E" w14:textId="77777777" w:rsidR="00ED35C0" w:rsidRPr="00ED35C0" w:rsidRDefault="00ED35C0" w:rsidP="00ED35C0">
      <w:pPr>
        <w:widowControl w:val="0"/>
        <w:autoSpaceDE w:val="0"/>
        <w:autoSpaceDN w:val="0"/>
        <w:adjustRightInd w:val="0"/>
        <w:spacing w:after="400"/>
        <w:rPr>
          <w:rFonts w:eastAsiaTheme="minorEastAsia" w:cs="Tahoma"/>
          <w:color w:val="262626"/>
          <w:sz w:val="22"/>
          <w:szCs w:val="22"/>
        </w:rPr>
      </w:pPr>
      <w:r w:rsidRPr="00ED35C0">
        <w:rPr>
          <w:rFonts w:eastAsiaTheme="minorEastAsia" w:cs="Tahoma"/>
          <w:color w:val="262626"/>
          <w:sz w:val="22"/>
          <w:szCs w:val="22"/>
        </w:rPr>
        <w:t>The final report will be ready by end April 2016.</w:t>
      </w:r>
    </w:p>
    <w:p w14:paraId="202D5A6D" w14:textId="479860FD" w:rsidR="00ED35C0" w:rsidRPr="00ED35C0" w:rsidRDefault="00ED35C0" w:rsidP="00ED35C0">
      <w:pPr>
        <w:rPr>
          <w:rFonts w:eastAsiaTheme="minorEastAsia" w:cs="Tahoma"/>
          <w:color w:val="262626"/>
          <w:sz w:val="22"/>
          <w:szCs w:val="22"/>
        </w:rPr>
      </w:pPr>
      <w:r w:rsidRPr="00ED35C0">
        <w:rPr>
          <w:rFonts w:eastAsiaTheme="minorEastAsia" w:cs="Arial"/>
          <w:i/>
          <w:iCs/>
          <w:color w:val="262626"/>
          <w:sz w:val="22"/>
          <w:szCs w:val="22"/>
        </w:rPr>
        <w:t>“We expect the Commission report to be influential not only for our own work on poverty but also in shaping global research and policymaking on this most important challenge of our times,”</w:t>
      </w:r>
      <w:r w:rsidRPr="00ED35C0">
        <w:rPr>
          <w:rFonts w:eastAsiaTheme="minorEastAsia" w:cs="Tahoma"/>
          <w:color w:val="262626"/>
          <w:sz w:val="22"/>
          <w:szCs w:val="22"/>
        </w:rPr>
        <w:t xml:space="preserve"> said Chief Economist </w:t>
      </w:r>
      <w:proofErr w:type="spellStart"/>
      <w:r w:rsidRPr="00ED35C0">
        <w:rPr>
          <w:rFonts w:eastAsiaTheme="minorEastAsia" w:cs="Tahoma"/>
          <w:color w:val="262626"/>
          <w:sz w:val="22"/>
          <w:szCs w:val="22"/>
        </w:rPr>
        <w:t>Basu</w:t>
      </w:r>
      <w:proofErr w:type="spellEnd"/>
      <w:r w:rsidRPr="00ED35C0">
        <w:rPr>
          <w:rFonts w:eastAsiaTheme="minorEastAsia" w:cs="Tahoma"/>
          <w:color w:val="262626"/>
          <w:sz w:val="22"/>
          <w:szCs w:val="22"/>
        </w:rPr>
        <w:t>.</w:t>
      </w:r>
    </w:p>
    <w:p w14:paraId="0BDF4F6F" w14:textId="77777777" w:rsidR="00ED35C0" w:rsidRPr="00ED35C0" w:rsidRDefault="00ED35C0" w:rsidP="00ED35C0">
      <w:pPr>
        <w:rPr>
          <w:rFonts w:eastAsiaTheme="minorEastAsia" w:cs="Tahoma"/>
          <w:color w:val="262626"/>
          <w:sz w:val="22"/>
          <w:szCs w:val="22"/>
        </w:rPr>
      </w:pPr>
    </w:p>
    <w:p w14:paraId="10F7147E" w14:textId="3293515C" w:rsidR="00ED35C0" w:rsidRPr="003F1D49" w:rsidRDefault="00ED35C0" w:rsidP="00ED35C0">
      <w:pPr>
        <w:rPr>
          <w:rFonts w:eastAsiaTheme="minorEastAsia" w:cs="Arial"/>
          <w:b/>
          <w:sz w:val="22"/>
          <w:szCs w:val="22"/>
          <w:u w:color="691110"/>
        </w:rPr>
      </w:pPr>
      <w:r w:rsidRPr="003F1D49">
        <w:rPr>
          <w:rFonts w:eastAsiaTheme="minorEastAsia" w:cs="Tahoma"/>
          <w:b/>
          <w:color w:val="262626"/>
          <w:sz w:val="22"/>
          <w:szCs w:val="22"/>
        </w:rPr>
        <w:t>Core Group of Advisors</w:t>
      </w:r>
    </w:p>
    <w:p w14:paraId="4F2878BA" w14:textId="5664AC96" w:rsidR="00ED35C0" w:rsidRPr="00ED35C0" w:rsidRDefault="00ED35C0" w:rsidP="00ED35C0">
      <w:pPr>
        <w:widowControl w:val="0"/>
        <w:numPr>
          <w:ilvl w:val="0"/>
          <w:numId w:val="4"/>
        </w:numPr>
        <w:tabs>
          <w:tab w:val="left" w:pos="220"/>
          <w:tab w:val="left" w:pos="720"/>
        </w:tabs>
        <w:autoSpaceDE w:val="0"/>
        <w:autoSpaceDN w:val="0"/>
        <w:adjustRightInd w:val="0"/>
        <w:ind w:hanging="720"/>
        <w:rPr>
          <w:rFonts w:eastAsiaTheme="minorEastAsia" w:cs="Arial"/>
          <w:sz w:val="22"/>
          <w:szCs w:val="22"/>
          <w:u w:color="691110"/>
        </w:rPr>
      </w:pPr>
    </w:p>
    <w:p w14:paraId="58A51175" w14:textId="3DABE354" w:rsidR="00ED35C0" w:rsidRPr="00ED35C0" w:rsidRDefault="00ED35C0" w:rsidP="00ED35C0">
      <w:pPr>
        <w:widowControl w:val="0"/>
        <w:numPr>
          <w:ilvl w:val="0"/>
          <w:numId w:val="6"/>
        </w:numPr>
        <w:tabs>
          <w:tab w:val="left" w:pos="220"/>
          <w:tab w:val="left" w:pos="720"/>
        </w:tabs>
        <w:autoSpaceDE w:val="0"/>
        <w:autoSpaceDN w:val="0"/>
        <w:adjustRightInd w:val="0"/>
        <w:ind w:hanging="720"/>
        <w:rPr>
          <w:rFonts w:eastAsiaTheme="minorEastAsia" w:cs="Arial"/>
          <w:sz w:val="22"/>
          <w:szCs w:val="22"/>
          <w:u w:color="691110"/>
        </w:rPr>
      </w:pPr>
      <w:r w:rsidRPr="00ED35C0">
        <w:rPr>
          <w:rFonts w:eastAsiaTheme="minorEastAsia" w:cs="Arial"/>
          <w:sz w:val="22"/>
          <w:szCs w:val="22"/>
          <w:u w:color="691110"/>
        </w:rPr>
        <w:lastRenderedPageBreak/>
        <w:tab/>
      </w:r>
      <w:r w:rsidRPr="00ED35C0">
        <w:rPr>
          <w:rFonts w:eastAsiaTheme="minorEastAsia" w:cs="Arial"/>
          <w:sz w:val="22"/>
          <w:szCs w:val="22"/>
          <w:u w:color="691110"/>
        </w:rPr>
        <w:tab/>
      </w:r>
      <w:r w:rsidRPr="00ED35C0">
        <w:rPr>
          <w:rFonts w:eastAsiaTheme="minorEastAsia" w:cs="Arial"/>
          <w:noProof/>
          <w:sz w:val="22"/>
          <w:szCs w:val="22"/>
          <w:u w:color="691110"/>
          <w:lang w:eastAsia="en-US"/>
        </w:rPr>
        <w:drawing>
          <wp:inline distT="0" distB="0" distL="0" distR="0" wp14:anchorId="7008B672" wp14:editId="02C6E494">
            <wp:extent cx="1011555" cy="130365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555" cy="1303655"/>
                    </a:xfrm>
                    <a:prstGeom prst="rect">
                      <a:avLst/>
                    </a:prstGeom>
                    <a:noFill/>
                    <a:ln>
                      <a:noFill/>
                    </a:ln>
                  </pic:spPr>
                </pic:pic>
              </a:graphicData>
            </a:graphic>
          </wp:inline>
        </w:drawing>
      </w:r>
      <w:r w:rsidRPr="00ED35C0">
        <w:rPr>
          <w:rFonts w:eastAsiaTheme="minorEastAsia" w:cs="Arial"/>
          <w:sz w:val="22"/>
          <w:szCs w:val="22"/>
          <w:u w:color="691110"/>
        </w:rPr>
        <w:t> </w:t>
      </w:r>
      <w:r w:rsidRPr="00ED35C0">
        <w:rPr>
          <w:rFonts w:eastAsiaTheme="minorEastAsia" w:cs="Georgia"/>
          <w:sz w:val="22"/>
          <w:szCs w:val="22"/>
          <w:u w:color="691110"/>
        </w:rPr>
        <w:t>Sir Anthony Atkinson, Chair </w:t>
      </w:r>
      <w:r w:rsidRPr="00ED35C0">
        <w:rPr>
          <w:rFonts w:eastAsiaTheme="minorEastAsia" w:cs="Arial"/>
          <w:i/>
          <w:iCs/>
          <w:color w:val="535353"/>
          <w:sz w:val="22"/>
          <w:szCs w:val="22"/>
          <w:u w:color="691110"/>
        </w:rPr>
        <w:t>Oxford University and London School of Economics </w:t>
      </w:r>
      <w:r w:rsidRPr="00ED35C0">
        <w:rPr>
          <w:rFonts w:eastAsiaTheme="minorEastAsia" w:cs="Arial"/>
          <w:color w:val="262626"/>
          <w:sz w:val="22"/>
          <w:szCs w:val="22"/>
          <w:u w:color="691110"/>
        </w:rPr>
        <w:t xml:space="preserve">Sir Anthony Atkinson, is Centennial Professor at the London School of Economics and Fellow of Nuffield College, Oxford. He was previously Warden of the College. He is Fellow of the British Academy, and has been President of the Royal Economic Society, of the Econometric Society, of the European Economic Association and of the International Economic Association. He is an Honorary Member of the American Economic Association. He has served on the Royal Commission on the Distribution of Income and Wealth, the Pension Law Review Committee, and the Commission on Social Justice. He has been a member of the </w:t>
      </w:r>
      <w:proofErr w:type="spellStart"/>
      <w:r w:rsidRPr="00ED35C0">
        <w:rPr>
          <w:rFonts w:eastAsiaTheme="minorEastAsia" w:cs="Arial"/>
          <w:color w:val="262626"/>
          <w:sz w:val="22"/>
          <w:szCs w:val="22"/>
          <w:u w:color="691110"/>
        </w:rPr>
        <w:t>Conseil</w:t>
      </w:r>
      <w:proofErr w:type="spellEnd"/>
      <w:r w:rsidRPr="00ED35C0">
        <w:rPr>
          <w:rFonts w:eastAsiaTheme="minorEastAsia" w:cs="Arial"/>
          <w:color w:val="262626"/>
          <w:sz w:val="22"/>
          <w:szCs w:val="22"/>
          <w:u w:color="691110"/>
        </w:rPr>
        <w:t xml:space="preserve"> </w:t>
      </w:r>
      <w:proofErr w:type="spellStart"/>
      <w:r w:rsidRPr="00ED35C0">
        <w:rPr>
          <w:rFonts w:eastAsiaTheme="minorEastAsia" w:cs="Arial"/>
          <w:color w:val="262626"/>
          <w:sz w:val="22"/>
          <w:szCs w:val="22"/>
          <w:u w:color="691110"/>
        </w:rPr>
        <w:t>d’Analyse</w:t>
      </w:r>
      <w:proofErr w:type="spellEnd"/>
      <w:r w:rsidRPr="00ED35C0">
        <w:rPr>
          <w:rFonts w:eastAsiaTheme="minorEastAsia" w:cs="Arial"/>
          <w:color w:val="262626"/>
          <w:sz w:val="22"/>
          <w:szCs w:val="22"/>
          <w:u w:color="691110"/>
        </w:rPr>
        <w:t xml:space="preserve"> </w:t>
      </w:r>
      <w:proofErr w:type="spellStart"/>
      <w:r w:rsidRPr="00ED35C0">
        <w:rPr>
          <w:rFonts w:eastAsiaTheme="minorEastAsia" w:cs="Arial"/>
          <w:color w:val="262626"/>
          <w:sz w:val="22"/>
          <w:szCs w:val="22"/>
          <w:u w:color="691110"/>
        </w:rPr>
        <w:t>Economique</w:t>
      </w:r>
      <w:proofErr w:type="spellEnd"/>
      <w:r w:rsidRPr="00ED35C0">
        <w:rPr>
          <w:rFonts w:eastAsiaTheme="minorEastAsia" w:cs="Arial"/>
          <w:color w:val="262626"/>
          <w:sz w:val="22"/>
          <w:szCs w:val="22"/>
          <w:u w:color="691110"/>
        </w:rPr>
        <w:t xml:space="preserve">, advising the French Prime Minister. He is a Chevalier de la </w:t>
      </w:r>
      <w:proofErr w:type="spellStart"/>
      <w:r w:rsidRPr="00ED35C0">
        <w:rPr>
          <w:rFonts w:eastAsiaTheme="minorEastAsia" w:cs="Arial"/>
          <w:color w:val="262626"/>
          <w:sz w:val="22"/>
          <w:szCs w:val="22"/>
          <w:u w:color="691110"/>
        </w:rPr>
        <w:t>Légion</w:t>
      </w:r>
      <w:proofErr w:type="spellEnd"/>
      <w:r w:rsidRPr="00ED35C0">
        <w:rPr>
          <w:rFonts w:eastAsiaTheme="minorEastAsia" w:cs="Arial"/>
          <w:color w:val="262626"/>
          <w:sz w:val="22"/>
          <w:szCs w:val="22"/>
          <w:u w:color="691110"/>
        </w:rPr>
        <w:t xml:space="preserve"> </w:t>
      </w:r>
      <w:proofErr w:type="spellStart"/>
      <w:r w:rsidRPr="00ED35C0">
        <w:rPr>
          <w:rFonts w:eastAsiaTheme="minorEastAsia" w:cs="Arial"/>
          <w:color w:val="262626"/>
          <w:sz w:val="22"/>
          <w:szCs w:val="22"/>
          <w:u w:color="691110"/>
        </w:rPr>
        <w:t>d’Honneur</w:t>
      </w:r>
      <w:proofErr w:type="spellEnd"/>
      <w:r w:rsidRPr="00ED35C0">
        <w:rPr>
          <w:rFonts w:eastAsiaTheme="minorEastAsia" w:cs="Arial"/>
          <w:color w:val="262626"/>
          <w:sz w:val="22"/>
          <w:szCs w:val="22"/>
          <w:u w:color="691110"/>
        </w:rPr>
        <w:t xml:space="preserve">. He is the author of Unequal Shares, The Economics of Inequality, Poverty and Social Security, Public Economics in Action, Incomes and the Welfare State, Poverty in Europe, The Economic Consequences of Rolling Back the Welfare State, Social Indicators: The EU and Social Inclusion (with B </w:t>
      </w:r>
      <w:proofErr w:type="spellStart"/>
      <w:r w:rsidRPr="00ED35C0">
        <w:rPr>
          <w:rFonts w:eastAsiaTheme="minorEastAsia" w:cs="Arial"/>
          <w:color w:val="262626"/>
          <w:sz w:val="22"/>
          <w:szCs w:val="22"/>
          <w:u w:color="691110"/>
        </w:rPr>
        <w:t>Cantillon</w:t>
      </w:r>
      <w:proofErr w:type="spellEnd"/>
      <w:r w:rsidRPr="00ED35C0">
        <w:rPr>
          <w:rFonts w:eastAsiaTheme="minorEastAsia" w:cs="Arial"/>
          <w:color w:val="262626"/>
          <w:sz w:val="22"/>
          <w:szCs w:val="22"/>
          <w:u w:color="691110"/>
        </w:rPr>
        <w:t xml:space="preserve">, E </w:t>
      </w:r>
      <w:proofErr w:type="spellStart"/>
      <w:r w:rsidRPr="00ED35C0">
        <w:rPr>
          <w:rFonts w:eastAsiaTheme="minorEastAsia" w:cs="Arial"/>
          <w:color w:val="262626"/>
          <w:sz w:val="22"/>
          <w:szCs w:val="22"/>
          <w:u w:color="691110"/>
        </w:rPr>
        <w:t>Marlier</w:t>
      </w:r>
      <w:proofErr w:type="spellEnd"/>
      <w:r w:rsidRPr="00ED35C0">
        <w:rPr>
          <w:rFonts w:eastAsiaTheme="minorEastAsia" w:cs="Arial"/>
          <w:color w:val="262626"/>
          <w:sz w:val="22"/>
          <w:szCs w:val="22"/>
          <w:u w:color="691110"/>
        </w:rPr>
        <w:t xml:space="preserve"> and B Nolan), The Changing Distribution of Earnings in OECD Countries, Public Economics in an Age of Austerity, and Inequality: What Can be Done? </w:t>
      </w:r>
      <w:proofErr w:type="gramStart"/>
      <w:r w:rsidRPr="00ED35C0">
        <w:rPr>
          <w:rFonts w:eastAsiaTheme="minorEastAsia" w:cs="Arial"/>
          <w:color w:val="262626"/>
          <w:sz w:val="22"/>
          <w:szCs w:val="22"/>
          <w:u w:color="691110"/>
        </w:rPr>
        <w:t>which</w:t>
      </w:r>
      <w:proofErr w:type="gramEnd"/>
      <w:r w:rsidRPr="00ED35C0">
        <w:rPr>
          <w:rFonts w:eastAsiaTheme="minorEastAsia" w:cs="Arial"/>
          <w:color w:val="262626"/>
          <w:sz w:val="22"/>
          <w:szCs w:val="22"/>
          <w:u w:color="691110"/>
        </w:rPr>
        <w:t xml:space="preserve"> was recently published. He has published articles in, among other scientific journals, the Review of Economic Studies, the Journal of Economic Theory, the Quarterly Journal of Economics, the Economic Journal, the Scandinavian Journal of Economics, and the Journal of the Royal Statistical Society. He was the editor of the Journal of Public Economics for 25 years.</w:t>
      </w:r>
    </w:p>
    <w:p w14:paraId="063CD500" w14:textId="77777777" w:rsidR="00ED35C0" w:rsidRPr="00ED35C0" w:rsidRDefault="00ED35C0" w:rsidP="00ED35C0">
      <w:pPr>
        <w:widowControl w:val="0"/>
        <w:numPr>
          <w:ilvl w:val="0"/>
          <w:numId w:val="6"/>
        </w:numPr>
        <w:tabs>
          <w:tab w:val="left" w:pos="220"/>
          <w:tab w:val="left" w:pos="720"/>
        </w:tabs>
        <w:autoSpaceDE w:val="0"/>
        <w:autoSpaceDN w:val="0"/>
        <w:adjustRightInd w:val="0"/>
        <w:ind w:hanging="720"/>
        <w:rPr>
          <w:rFonts w:eastAsiaTheme="minorEastAsia" w:cs="Arial"/>
          <w:sz w:val="22"/>
          <w:szCs w:val="22"/>
          <w:u w:color="691110"/>
        </w:rPr>
      </w:pPr>
    </w:p>
    <w:p w14:paraId="0D18FE79" w14:textId="6EA0F02C" w:rsidR="00ED35C0" w:rsidRPr="00ED35C0" w:rsidRDefault="00ED35C0" w:rsidP="00ED35C0">
      <w:pPr>
        <w:widowControl w:val="0"/>
        <w:numPr>
          <w:ilvl w:val="0"/>
          <w:numId w:val="6"/>
        </w:numPr>
        <w:tabs>
          <w:tab w:val="left" w:pos="220"/>
          <w:tab w:val="left" w:pos="720"/>
        </w:tabs>
        <w:autoSpaceDE w:val="0"/>
        <w:autoSpaceDN w:val="0"/>
        <w:adjustRightInd w:val="0"/>
        <w:ind w:hanging="720"/>
        <w:rPr>
          <w:rFonts w:eastAsiaTheme="minorEastAsia" w:cs="Arial"/>
          <w:sz w:val="22"/>
          <w:szCs w:val="22"/>
          <w:u w:color="691110"/>
        </w:rPr>
      </w:pPr>
      <w:r w:rsidRPr="00ED35C0">
        <w:rPr>
          <w:rFonts w:eastAsiaTheme="minorEastAsia" w:cs="Arial"/>
          <w:sz w:val="22"/>
          <w:szCs w:val="22"/>
          <w:u w:color="691110"/>
        </w:rPr>
        <w:tab/>
      </w:r>
      <w:r w:rsidRPr="00ED35C0">
        <w:rPr>
          <w:rFonts w:eastAsiaTheme="minorEastAsia" w:cs="Arial"/>
          <w:sz w:val="22"/>
          <w:szCs w:val="22"/>
          <w:u w:color="691110"/>
        </w:rPr>
        <w:tab/>
      </w:r>
      <w:r w:rsidRPr="00ED35C0">
        <w:rPr>
          <w:rFonts w:eastAsiaTheme="minorEastAsia" w:cs="Arial"/>
          <w:noProof/>
          <w:sz w:val="22"/>
          <w:szCs w:val="22"/>
          <w:u w:color="691110"/>
          <w:lang w:eastAsia="en-US"/>
        </w:rPr>
        <w:drawing>
          <wp:inline distT="0" distB="0" distL="0" distR="0" wp14:anchorId="194C2D8D" wp14:editId="4E4AF79B">
            <wp:extent cx="1011555" cy="130365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1555" cy="1303655"/>
                    </a:xfrm>
                    <a:prstGeom prst="rect">
                      <a:avLst/>
                    </a:prstGeom>
                    <a:noFill/>
                    <a:ln>
                      <a:noFill/>
                    </a:ln>
                  </pic:spPr>
                </pic:pic>
              </a:graphicData>
            </a:graphic>
          </wp:inline>
        </w:drawing>
      </w:r>
      <w:r w:rsidRPr="00ED35C0">
        <w:rPr>
          <w:rFonts w:eastAsiaTheme="minorEastAsia" w:cs="Arial"/>
          <w:sz w:val="22"/>
          <w:szCs w:val="22"/>
          <w:u w:color="691110"/>
        </w:rPr>
        <w:t> </w:t>
      </w:r>
      <w:r w:rsidRPr="00ED35C0">
        <w:rPr>
          <w:rFonts w:eastAsiaTheme="minorEastAsia" w:cs="Georgia"/>
          <w:sz w:val="22"/>
          <w:szCs w:val="22"/>
          <w:u w:color="691110"/>
        </w:rPr>
        <w:t xml:space="preserve">Andrea </w:t>
      </w:r>
      <w:proofErr w:type="spellStart"/>
      <w:r w:rsidRPr="00ED35C0">
        <w:rPr>
          <w:rFonts w:eastAsiaTheme="minorEastAsia" w:cs="Georgia"/>
          <w:sz w:val="22"/>
          <w:szCs w:val="22"/>
          <w:u w:color="691110"/>
        </w:rPr>
        <w:t>Brandolini</w:t>
      </w:r>
      <w:proofErr w:type="spellEnd"/>
      <w:r w:rsidRPr="00ED35C0">
        <w:rPr>
          <w:rFonts w:eastAsiaTheme="minorEastAsia" w:cs="Georgia"/>
          <w:sz w:val="22"/>
          <w:szCs w:val="22"/>
          <w:u w:color="691110"/>
        </w:rPr>
        <w:t> </w:t>
      </w:r>
      <w:r w:rsidRPr="00ED35C0">
        <w:rPr>
          <w:rFonts w:eastAsiaTheme="minorEastAsia" w:cs="Arial"/>
          <w:i/>
          <w:iCs/>
          <w:color w:val="535353"/>
          <w:sz w:val="22"/>
          <w:szCs w:val="22"/>
          <w:u w:color="691110"/>
        </w:rPr>
        <w:t>Bank of Italy </w:t>
      </w:r>
      <w:r w:rsidRPr="00ED35C0">
        <w:rPr>
          <w:rFonts w:eastAsiaTheme="minorEastAsia" w:cs="Arial"/>
          <w:color w:val="262626"/>
          <w:sz w:val="22"/>
          <w:szCs w:val="22"/>
          <w:u w:color="691110"/>
        </w:rPr>
        <w:t xml:space="preserve">Andrea </w:t>
      </w:r>
      <w:proofErr w:type="spellStart"/>
      <w:r w:rsidRPr="00ED35C0">
        <w:rPr>
          <w:rFonts w:eastAsiaTheme="minorEastAsia" w:cs="Arial"/>
          <w:color w:val="262626"/>
          <w:sz w:val="22"/>
          <w:szCs w:val="22"/>
          <w:u w:color="691110"/>
        </w:rPr>
        <w:t>Brandolini</w:t>
      </w:r>
      <w:proofErr w:type="spellEnd"/>
      <w:r w:rsidRPr="00ED35C0">
        <w:rPr>
          <w:rFonts w:eastAsiaTheme="minorEastAsia" w:cs="Arial"/>
          <w:color w:val="262626"/>
          <w:sz w:val="22"/>
          <w:szCs w:val="22"/>
          <w:u w:color="691110"/>
        </w:rPr>
        <w:t xml:space="preserve"> has been working at the Bank of Italy, the Italian central bank, since 1992. He is currently the Head of the Statistical Analysis Directorate in the DG Economics, Statistics and Research. He represented the Bank of Italy in the Poverty Commissions established by Italian governments (1994-2007) and in the Working Group on Minimum Income at the Minister of Labor and Social Policies (2013). He chaired the </w:t>
      </w:r>
      <w:proofErr w:type="spellStart"/>
      <w:r w:rsidRPr="00ED35C0">
        <w:rPr>
          <w:rFonts w:eastAsiaTheme="minorEastAsia" w:cs="Arial"/>
          <w:color w:val="262626"/>
          <w:sz w:val="22"/>
          <w:szCs w:val="22"/>
          <w:u w:color="691110"/>
        </w:rPr>
        <w:t>Istat’s</w:t>
      </w:r>
      <w:proofErr w:type="spellEnd"/>
      <w:r w:rsidRPr="00ED35C0">
        <w:rPr>
          <w:rFonts w:eastAsiaTheme="minorEastAsia" w:cs="Arial"/>
          <w:color w:val="262626"/>
          <w:sz w:val="22"/>
          <w:szCs w:val="22"/>
          <w:u w:color="691110"/>
        </w:rPr>
        <w:t xml:space="preserve"> Commission on the absolute poverty methodology (2006-09) and he is a member of the </w:t>
      </w:r>
      <w:proofErr w:type="spellStart"/>
      <w:r w:rsidRPr="00ED35C0">
        <w:rPr>
          <w:rFonts w:eastAsiaTheme="minorEastAsia" w:cs="Arial"/>
          <w:color w:val="262626"/>
          <w:sz w:val="22"/>
          <w:szCs w:val="22"/>
          <w:u w:color="691110"/>
        </w:rPr>
        <w:t>Istat’s</w:t>
      </w:r>
      <w:proofErr w:type="spellEnd"/>
      <w:r w:rsidRPr="00ED35C0">
        <w:rPr>
          <w:rFonts w:eastAsiaTheme="minorEastAsia" w:cs="Arial"/>
          <w:color w:val="262626"/>
          <w:sz w:val="22"/>
          <w:szCs w:val="22"/>
          <w:u w:color="691110"/>
        </w:rPr>
        <w:t xml:space="preserve"> Scientific Committee on the Measurement of Well-Being (since 2011). He was the Italian representative in the Luxembourg Income Study, where he sat in the Executive Board (1997-2009) and directed with Timothy M. </w:t>
      </w:r>
      <w:proofErr w:type="spellStart"/>
      <w:r w:rsidRPr="00ED35C0">
        <w:rPr>
          <w:rFonts w:eastAsiaTheme="minorEastAsia" w:cs="Arial"/>
          <w:color w:val="262626"/>
          <w:sz w:val="22"/>
          <w:szCs w:val="22"/>
          <w:u w:color="691110"/>
        </w:rPr>
        <w:t>Smeeding</w:t>
      </w:r>
      <w:proofErr w:type="spellEnd"/>
      <w:r w:rsidRPr="00ED35C0">
        <w:rPr>
          <w:rFonts w:eastAsiaTheme="minorEastAsia" w:cs="Arial"/>
          <w:color w:val="262626"/>
          <w:sz w:val="22"/>
          <w:szCs w:val="22"/>
          <w:u w:color="691110"/>
        </w:rPr>
        <w:t xml:space="preserve"> the Luxembourg Wealth Study, a pilot project aimed at constructing a harmonized cross-national database of micro information on household wealth (2004-07). He chaired the council of the International Association for Research in Income and Wealth (IARIW) and sat in the council of the Society for the Study of Economic Inequality (ECINEQ). He is a fellow of the Human Development and Capability Association (HDCA) and a policy fellow of the Institute for the Study of Labor (IZA). He is associate editor of the Journal of Economic Inequality and a member of the editorial boards of the Review of Income and Wealth, the Italian Economic Journal and </w:t>
      </w:r>
      <w:proofErr w:type="spellStart"/>
      <w:r w:rsidRPr="00ED35C0">
        <w:rPr>
          <w:rFonts w:eastAsiaTheme="minorEastAsia" w:cs="Arial"/>
          <w:color w:val="262626"/>
          <w:sz w:val="22"/>
          <w:szCs w:val="22"/>
          <w:u w:color="691110"/>
        </w:rPr>
        <w:t>Politica</w:t>
      </w:r>
      <w:proofErr w:type="spellEnd"/>
      <w:r w:rsidRPr="00ED35C0">
        <w:rPr>
          <w:rFonts w:eastAsiaTheme="minorEastAsia" w:cs="Arial"/>
          <w:color w:val="262626"/>
          <w:sz w:val="22"/>
          <w:szCs w:val="22"/>
          <w:u w:color="691110"/>
        </w:rPr>
        <w:t xml:space="preserve"> </w:t>
      </w:r>
      <w:proofErr w:type="spellStart"/>
      <w:r w:rsidRPr="00ED35C0">
        <w:rPr>
          <w:rFonts w:eastAsiaTheme="minorEastAsia" w:cs="Arial"/>
          <w:color w:val="262626"/>
          <w:sz w:val="22"/>
          <w:szCs w:val="22"/>
          <w:u w:color="691110"/>
        </w:rPr>
        <w:t>economica</w:t>
      </w:r>
      <w:proofErr w:type="spellEnd"/>
      <w:r w:rsidRPr="00ED35C0">
        <w:rPr>
          <w:rFonts w:eastAsiaTheme="minorEastAsia" w:cs="Arial"/>
          <w:color w:val="262626"/>
          <w:sz w:val="22"/>
          <w:szCs w:val="22"/>
          <w:u w:color="691110"/>
        </w:rPr>
        <w:t xml:space="preserve">–Journal of Economic Policy. He has published papers on the analysis of poverty and income and wealth distribution, the measurement of </w:t>
      </w:r>
      <w:proofErr w:type="gramStart"/>
      <w:r w:rsidRPr="00ED35C0">
        <w:rPr>
          <w:rFonts w:eastAsiaTheme="minorEastAsia" w:cs="Arial"/>
          <w:color w:val="262626"/>
          <w:sz w:val="22"/>
          <w:szCs w:val="22"/>
          <w:u w:color="691110"/>
        </w:rPr>
        <w:t>well-being</w:t>
      </w:r>
      <w:proofErr w:type="gramEnd"/>
      <w:r w:rsidRPr="00ED35C0">
        <w:rPr>
          <w:rFonts w:eastAsiaTheme="minorEastAsia" w:cs="Arial"/>
          <w:color w:val="262626"/>
          <w:sz w:val="22"/>
          <w:szCs w:val="22"/>
          <w:u w:color="691110"/>
        </w:rPr>
        <w:t xml:space="preserve">, issues in labor economics, and the history of economic thought. He co-edited, with S.P. Jenkins, J. </w:t>
      </w:r>
      <w:proofErr w:type="spellStart"/>
      <w:r w:rsidRPr="00ED35C0">
        <w:rPr>
          <w:rFonts w:eastAsiaTheme="minorEastAsia" w:cs="Arial"/>
          <w:color w:val="262626"/>
          <w:sz w:val="22"/>
          <w:szCs w:val="22"/>
          <w:u w:color="691110"/>
        </w:rPr>
        <w:t>Micklewright</w:t>
      </w:r>
      <w:proofErr w:type="spellEnd"/>
      <w:r w:rsidRPr="00ED35C0">
        <w:rPr>
          <w:rFonts w:eastAsiaTheme="minorEastAsia" w:cs="Arial"/>
          <w:color w:val="262626"/>
          <w:sz w:val="22"/>
          <w:szCs w:val="22"/>
          <w:u w:color="691110"/>
        </w:rPr>
        <w:t xml:space="preserve"> and B. Nolan, The Great Recession and the Distribution of Household Income (Oxford University Press, 2013)</w:t>
      </w:r>
      <w:r>
        <w:rPr>
          <w:rFonts w:eastAsiaTheme="minorEastAsia" w:cs="Arial"/>
          <w:color w:val="262626"/>
          <w:sz w:val="22"/>
          <w:szCs w:val="22"/>
          <w:u w:color="691110"/>
        </w:rPr>
        <w:t>.</w:t>
      </w:r>
    </w:p>
    <w:p w14:paraId="0214AF97" w14:textId="77777777" w:rsidR="00ED35C0" w:rsidRPr="00ED35C0" w:rsidRDefault="00ED35C0" w:rsidP="00ED35C0">
      <w:pPr>
        <w:widowControl w:val="0"/>
        <w:numPr>
          <w:ilvl w:val="0"/>
          <w:numId w:val="6"/>
        </w:numPr>
        <w:tabs>
          <w:tab w:val="left" w:pos="220"/>
          <w:tab w:val="left" w:pos="720"/>
        </w:tabs>
        <w:autoSpaceDE w:val="0"/>
        <w:autoSpaceDN w:val="0"/>
        <w:adjustRightInd w:val="0"/>
        <w:ind w:hanging="720"/>
        <w:rPr>
          <w:rFonts w:eastAsiaTheme="minorEastAsia" w:cs="Arial"/>
          <w:sz w:val="22"/>
          <w:szCs w:val="22"/>
          <w:u w:color="691110"/>
        </w:rPr>
      </w:pPr>
    </w:p>
    <w:p w14:paraId="12E72AA5" w14:textId="2F2AAA4B" w:rsidR="00ED35C0" w:rsidRDefault="00ED35C0" w:rsidP="00ED35C0">
      <w:pPr>
        <w:widowControl w:val="0"/>
        <w:numPr>
          <w:ilvl w:val="0"/>
          <w:numId w:val="6"/>
        </w:numPr>
        <w:tabs>
          <w:tab w:val="left" w:pos="220"/>
          <w:tab w:val="left" w:pos="720"/>
        </w:tabs>
        <w:autoSpaceDE w:val="0"/>
        <w:autoSpaceDN w:val="0"/>
        <w:adjustRightInd w:val="0"/>
        <w:ind w:hanging="720"/>
        <w:rPr>
          <w:rFonts w:eastAsiaTheme="minorEastAsia" w:cs="Arial"/>
          <w:sz w:val="22"/>
          <w:szCs w:val="22"/>
          <w:u w:color="691110"/>
        </w:rPr>
      </w:pPr>
      <w:r w:rsidRPr="00ED35C0">
        <w:rPr>
          <w:rFonts w:eastAsiaTheme="minorEastAsia" w:cs="Arial"/>
          <w:sz w:val="22"/>
          <w:szCs w:val="22"/>
          <w:u w:color="691110"/>
        </w:rPr>
        <w:tab/>
      </w:r>
      <w:r w:rsidRPr="00ED35C0">
        <w:rPr>
          <w:rFonts w:eastAsiaTheme="minorEastAsia" w:cs="Arial"/>
          <w:sz w:val="22"/>
          <w:szCs w:val="22"/>
          <w:u w:color="691110"/>
        </w:rPr>
        <w:tab/>
      </w:r>
      <w:r w:rsidRPr="00ED35C0">
        <w:rPr>
          <w:rFonts w:eastAsiaTheme="minorEastAsia" w:cs="Arial"/>
          <w:noProof/>
          <w:sz w:val="22"/>
          <w:szCs w:val="22"/>
          <w:u w:color="691110"/>
          <w:lang w:eastAsia="en-US"/>
        </w:rPr>
        <w:drawing>
          <wp:inline distT="0" distB="0" distL="0" distR="0" wp14:anchorId="1A7C30B3" wp14:editId="2F6AB29C">
            <wp:extent cx="1011555" cy="130365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1555" cy="1303655"/>
                    </a:xfrm>
                    <a:prstGeom prst="rect">
                      <a:avLst/>
                    </a:prstGeom>
                    <a:noFill/>
                    <a:ln>
                      <a:noFill/>
                    </a:ln>
                  </pic:spPr>
                </pic:pic>
              </a:graphicData>
            </a:graphic>
          </wp:inline>
        </w:drawing>
      </w:r>
      <w:r w:rsidRPr="00ED35C0">
        <w:rPr>
          <w:rFonts w:eastAsiaTheme="minorEastAsia" w:cs="Georgia"/>
          <w:sz w:val="22"/>
          <w:szCs w:val="22"/>
          <w:u w:color="691110"/>
        </w:rPr>
        <w:t>François Bourguignon </w:t>
      </w:r>
      <w:r w:rsidRPr="00ED35C0">
        <w:rPr>
          <w:rFonts w:eastAsiaTheme="minorEastAsia" w:cs="Arial"/>
          <w:i/>
          <w:iCs/>
          <w:color w:val="535353"/>
          <w:sz w:val="22"/>
          <w:szCs w:val="22"/>
          <w:u w:color="691110"/>
        </w:rPr>
        <w:t>Paris School of Economics </w:t>
      </w:r>
      <w:r w:rsidRPr="00ED35C0">
        <w:rPr>
          <w:rFonts w:eastAsiaTheme="minorEastAsia" w:cs="Arial"/>
          <w:color w:val="262626"/>
          <w:sz w:val="22"/>
          <w:szCs w:val="22"/>
          <w:u w:color="691110"/>
        </w:rPr>
        <w:t xml:space="preserve">François Bourguignon is emeritus professor of economics at the Paris School of Economics. He has been the director of the Paris School from 2007 to 2013. Before that he was the chief economist and senior vice-president of the World Bank in Washington. He spent the rest of his career as a professor at the </w:t>
      </w:r>
      <w:proofErr w:type="spellStart"/>
      <w:r w:rsidRPr="00ED35C0">
        <w:rPr>
          <w:rFonts w:eastAsiaTheme="minorEastAsia" w:cs="Arial"/>
          <w:color w:val="262626"/>
          <w:sz w:val="22"/>
          <w:szCs w:val="22"/>
          <w:u w:color="691110"/>
        </w:rPr>
        <w:t>Ecole</w:t>
      </w:r>
      <w:proofErr w:type="spellEnd"/>
      <w:r w:rsidRPr="00ED35C0">
        <w:rPr>
          <w:rFonts w:eastAsiaTheme="minorEastAsia" w:cs="Arial"/>
          <w:color w:val="262626"/>
          <w:sz w:val="22"/>
          <w:szCs w:val="22"/>
          <w:u w:color="691110"/>
        </w:rPr>
        <w:t xml:space="preserve"> des </w:t>
      </w:r>
      <w:proofErr w:type="spellStart"/>
      <w:r w:rsidRPr="00ED35C0">
        <w:rPr>
          <w:rFonts w:eastAsiaTheme="minorEastAsia" w:cs="Arial"/>
          <w:color w:val="262626"/>
          <w:sz w:val="22"/>
          <w:szCs w:val="22"/>
          <w:u w:color="691110"/>
        </w:rPr>
        <w:t>Hautes</w:t>
      </w:r>
      <w:proofErr w:type="spellEnd"/>
      <w:r w:rsidRPr="00ED35C0">
        <w:rPr>
          <w:rFonts w:eastAsiaTheme="minorEastAsia" w:cs="Arial"/>
          <w:color w:val="262626"/>
          <w:sz w:val="22"/>
          <w:szCs w:val="22"/>
          <w:u w:color="691110"/>
        </w:rPr>
        <w:t xml:space="preserve"> Etudes en Sciences </w:t>
      </w:r>
      <w:proofErr w:type="spellStart"/>
      <w:r w:rsidRPr="00ED35C0">
        <w:rPr>
          <w:rFonts w:eastAsiaTheme="minorEastAsia" w:cs="Arial"/>
          <w:color w:val="262626"/>
          <w:sz w:val="22"/>
          <w:szCs w:val="22"/>
          <w:u w:color="691110"/>
        </w:rPr>
        <w:t>Sociales</w:t>
      </w:r>
      <w:proofErr w:type="spellEnd"/>
      <w:r w:rsidRPr="00ED35C0">
        <w:rPr>
          <w:rFonts w:eastAsiaTheme="minorEastAsia" w:cs="Arial"/>
          <w:color w:val="262626"/>
          <w:sz w:val="22"/>
          <w:szCs w:val="22"/>
          <w:u w:color="691110"/>
        </w:rPr>
        <w:t xml:space="preserve"> in Paris. He is a specialist in public economic policy, inequality, and economic development and has authored a large number of academic papers and books. He is also active in the international development community, lecturing and advising leading international agencies as well as foreign governments.  </w:t>
      </w:r>
      <w:r w:rsidRPr="00ED35C0">
        <w:rPr>
          <w:rFonts w:eastAsiaTheme="minorEastAsia" w:cs="Arial"/>
          <w:sz w:val="22"/>
          <w:szCs w:val="22"/>
          <w:u w:color="691110"/>
        </w:rPr>
        <w:t>  </w:t>
      </w:r>
    </w:p>
    <w:p w14:paraId="63BD785A" w14:textId="77777777" w:rsidR="00ED35C0" w:rsidRDefault="00ED35C0" w:rsidP="00ED35C0">
      <w:pPr>
        <w:widowControl w:val="0"/>
        <w:tabs>
          <w:tab w:val="left" w:pos="220"/>
          <w:tab w:val="left" w:pos="720"/>
        </w:tabs>
        <w:autoSpaceDE w:val="0"/>
        <w:autoSpaceDN w:val="0"/>
        <w:adjustRightInd w:val="0"/>
        <w:rPr>
          <w:rFonts w:eastAsiaTheme="minorEastAsia" w:cs="Arial"/>
          <w:sz w:val="22"/>
          <w:szCs w:val="22"/>
          <w:u w:color="691110"/>
        </w:rPr>
      </w:pPr>
    </w:p>
    <w:p w14:paraId="12D3D5CB" w14:textId="77777777" w:rsidR="00ED35C0" w:rsidRPr="00ED35C0" w:rsidRDefault="00ED35C0" w:rsidP="00ED35C0">
      <w:pPr>
        <w:widowControl w:val="0"/>
        <w:numPr>
          <w:ilvl w:val="0"/>
          <w:numId w:val="6"/>
        </w:numPr>
        <w:tabs>
          <w:tab w:val="left" w:pos="220"/>
          <w:tab w:val="left" w:pos="720"/>
        </w:tabs>
        <w:autoSpaceDE w:val="0"/>
        <w:autoSpaceDN w:val="0"/>
        <w:adjustRightInd w:val="0"/>
        <w:ind w:hanging="720"/>
        <w:rPr>
          <w:rFonts w:eastAsiaTheme="minorEastAsia" w:cs="Arial"/>
          <w:sz w:val="22"/>
          <w:szCs w:val="22"/>
          <w:u w:color="691110"/>
        </w:rPr>
      </w:pPr>
    </w:p>
    <w:p w14:paraId="495BC8BE" w14:textId="262D8210" w:rsidR="00ED35C0" w:rsidRPr="00ED35C0" w:rsidRDefault="00ED35C0" w:rsidP="00ED35C0">
      <w:pPr>
        <w:widowControl w:val="0"/>
        <w:numPr>
          <w:ilvl w:val="0"/>
          <w:numId w:val="6"/>
        </w:numPr>
        <w:tabs>
          <w:tab w:val="left" w:pos="220"/>
          <w:tab w:val="left" w:pos="720"/>
        </w:tabs>
        <w:autoSpaceDE w:val="0"/>
        <w:autoSpaceDN w:val="0"/>
        <w:adjustRightInd w:val="0"/>
        <w:ind w:hanging="720"/>
        <w:rPr>
          <w:rFonts w:eastAsiaTheme="minorEastAsia" w:cs="Arial"/>
          <w:sz w:val="22"/>
          <w:szCs w:val="22"/>
          <w:u w:color="691110"/>
        </w:rPr>
      </w:pPr>
      <w:r w:rsidRPr="00ED35C0">
        <w:rPr>
          <w:rFonts w:eastAsiaTheme="minorEastAsia" w:cs="Arial"/>
          <w:sz w:val="22"/>
          <w:szCs w:val="22"/>
          <w:u w:color="691110"/>
        </w:rPr>
        <w:tab/>
      </w:r>
      <w:r w:rsidRPr="00ED35C0">
        <w:rPr>
          <w:rFonts w:eastAsiaTheme="minorEastAsia" w:cs="Arial"/>
          <w:sz w:val="22"/>
          <w:szCs w:val="22"/>
          <w:u w:color="691110"/>
        </w:rPr>
        <w:tab/>
      </w:r>
      <w:r w:rsidRPr="00ED35C0">
        <w:rPr>
          <w:rFonts w:eastAsiaTheme="minorEastAsia" w:cs="Arial"/>
          <w:noProof/>
          <w:sz w:val="22"/>
          <w:szCs w:val="22"/>
          <w:u w:color="691110"/>
          <w:lang w:eastAsia="en-US"/>
        </w:rPr>
        <w:drawing>
          <wp:inline distT="0" distB="0" distL="0" distR="0" wp14:anchorId="2964F887" wp14:editId="1E907036">
            <wp:extent cx="1011555" cy="130365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1555" cy="1303655"/>
                    </a:xfrm>
                    <a:prstGeom prst="rect">
                      <a:avLst/>
                    </a:prstGeom>
                    <a:noFill/>
                    <a:ln>
                      <a:noFill/>
                    </a:ln>
                  </pic:spPr>
                </pic:pic>
              </a:graphicData>
            </a:graphic>
          </wp:inline>
        </w:drawing>
      </w:r>
      <w:r w:rsidRPr="00ED35C0">
        <w:rPr>
          <w:rFonts w:eastAsiaTheme="minorEastAsia" w:cs="Arial"/>
          <w:sz w:val="22"/>
          <w:szCs w:val="22"/>
          <w:u w:color="691110"/>
        </w:rPr>
        <w:t> </w:t>
      </w:r>
      <w:r w:rsidRPr="00ED35C0">
        <w:rPr>
          <w:rFonts w:eastAsiaTheme="minorEastAsia" w:cs="Georgia"/>
          <w:sz w:val="22"/>
          <w:szCs w:val="22"/>
          <w:u w:color="691110"/>
        </w:rPr>
        <w:t>Francisco H. G. Ferreira </w:t>
      </w:r>
      <w:r w:rsidRPr="00ED35C0">
        <w:rPr>
          <w:rFonts w:eastAsiaTheme="minorEastAsia" w:cs="Arial"/>
          <w:i/>
          <w:iCs/>
          <w:color w:val="535353"/>
          <w:sz w:val="22"/>
          <w:szCs w:val="22"/>
          <w:u w:color="691110"/>
        </w:rPr>
        <w:t>World Bank </w:t>
      </w:r>
      <w:r w:rsidRPr="00ED35C0">
        <w:rPr>
          <w:rFonts w:eastAsiaTheme="minorEastAsia" w:cs="Arial"/>
          <w:color w:val="262626"/>
          <w:sz w:val="22"/>
          <w:szCs w:val="22"/>
          <w:u w:color="691110"/>
        </w:rPr>
        <w:t xml:space="preserve">Francisco H. G. Ferreira is a Senior Adviser in the World Bank’s Development Research Group, where he oversees the Bank’s research programs on poverty, inequality and agriculture. He was formerly the Bank’s Chief Economist for the Africa Region, and has also served as Deputy Chief Economist for Latin America and the Caribbean, and as co-Director of the World Development Report 2006, on Equity and Development. Francisco is also a non-resident Research Fellow at the Institute for the Study of Labor (IZA, Bonn), and has published widely in the fields of poverty and inequality in developing countries. He was awarded the </w:t>
      </w:r>
      <w:proofErr w:type="spellStart"/>
      <w:r w:rsidRPr="00ED35C0">
        <w:rPr>
          <w:rFonts w:eastAsiaTheme="minorEastAsia" w:cs="Arial"/>
          <w:color w:val="262626"/>
          <w:sz w:val="22"/>
          <w:szCs w:val="22"/>
          <w:u w:color="691110"/>
        </w:rPr>
        <w:t>Haralambos</w:t>
      </w:r>
      <w:proofErr w:type="spellEnd"/>
      <w:r w:rsidRPr="00ED35C0">
        <w:rPr>
          <w:rFonts w:eastAsiaTheme="minorEastAsia" w:cs="Arial"/>
          <w:color w:val="262626"/>
          <w:sz w:val="22"/>
          <w:szCs w:val="22"/>
          <w:u w:color="691110"/>
        </w:rPr>
        <w:t xml:space="preserve"> </w:t>
      </w:r>
      <w:proofErr w:type="spellStart"/>
      <w:r w:rsidRPr="00ED35C0">
        <w:rPr>
          <w:rFonts w:eastAsiaTheme="minorEastAsia" w:cs="Arial"/>
          <w:color w:val="262626"/>
          <w:sz w:val="22"/>
          <w:szCs w:val="22"/>
          <w:u w:color="691110"/>
        </w:rPr>
        <w:t>Simeonides</w:t>
      </w:r>
      <w:proofErr w:type="spellEnd"/>
      <w:r w:rsidRPr="00ED35C0">
        <w:rPr>
          <w:rFonts w:eastAsiaTheme="minorEastAsia" w:cs="Arial"/>
          <w:color w:val="262626"/>
          <w:sz w:val="22"/>
          <w:szCs w:val="22"/>
          <w:u w:color="691110"/>
        </w:rPr>
        <w:t xml:space="preserve"> and the Adriano </w:t>
      </w:r>
      <w:proofErr w:type="spellStart"/>
      <w:r w:rsidRPr="00ED35C0">
        <w:rPr>
          <w:rFonts w:eastAsiaTheme="minorEastAsia" w:cs="Arial"/>
          <w:color w:val="262626"/>
          <w:sz w:val="22"/>
          <w:szCs w:val="22"/>
          <w:u w:color="691110"/>
        </w:rPr>
        <w:t>Romariz</w:t>
      </w:r>
      <w:proofErr w:type="spellEnd"/>
      <w:r w:rsidRPr="00ED35C0">
        <w:rPr>
          <w:rFonts w:eastAsiaTheme="minorEastAsia" w:cs="Arial"/>
          <w:color w:val="262626"/>
          <w:sz w:val="22"/>
          <w:szCs w:val="22"/>
          <w:u w:color="691110"/>
        </w:rPr>
        <w:t xml:space="preserve"> Duarte Prizes by the Brazilian Economic and Econometric Societies respectively, and the </w:t>
      </w:r>
      <w:proofErr w:type="spellStart"/>
      <w:r w:rsidRPr="00ED35C0">
        <w:rPr>
          <w:rFonts w:eastAsiaTheme="minorEastAsia" w:cs="Arial"/>
          <w:color w:val="262626"/>
          <w:sz w:val="22"/>
          <w:szCs w:val="22"/>
          <w:u w:color="691110"/>
        </w:rPr>
        <w:t>Kendricks</w:t>
      </w:r>
      <w:proofErr w:type="spellEnd"/>
      <w:r w:rsidRPr="00ED35C0">
        <w:rPr>
          <w:rFonts w:eastAsiaTheme="minorEastAsia" w:cs="Arial"/>
          <w:color w:val="262626"/>
          <w:sz w:val="22"/>
          <w:szCs w:val="22"/>
          <w:u w:color="691110"/>
        </w:rPr>
        <w:t xml:space="preserve"> Prize by the International Association for Research in Income and Wealth. Francisco serves on the editorial boards of the Journal of Economic Inequality (where he was previously Editor in Chief), the Review of Income and Wealth, and the World Bank Economic Review. Francisco has taught at the Catholic University of Rio de Janeiro and at the Paris School of Economics. He was born and raised in São Paulo, Brazil, and holds a Ph.D. in Economics from the London School of Economics</w:t>
      </w:r>
      <w:proofErr w:type="gramStart"/>
      <w:r w:rsidRPr="00ED35C0">
        <w:rPr>
          <w:rFonts w:eastAsiaTheme="minorEastAsia" w:cs="Arial"/>
          <w:color w:val="262626"/>
          <w:sz w:val="22"/>
          <w:szCs w:val="22"/>
          <w:u w:color="691110"/>
        </w:rPr>
        <w:t>. </w:t>
      </w:r>
      <w:proofErr w:type="gramEnd"/>
      <w:r w:rsidRPr="00ED35C0">
        <w:rPr>
          <w:rFonts w:eastAsiaTheme="minorEastAsia" w:cs="Arial"/>
          <w:sz w:val="22"/>
          <w:szCs w:val="22"/>
          <w:u w:color="691110"/>
        </w:rPr>
        <w:t>  </w:t>
      </w:r>
    </w:p>
    <w:p w14:paraId="613101D4" w14:textId="1048967E" w:rsidR="00ED35C0" w:rsidRPr="00ED35C0" w:rsidRDefault="00ED35C0" w:rsidP="00ED35C0">
      <w:pPr>
        <w:widowControl w:val="0"/>
        <w:numPr>
          <w:ilvl w:val="0"/>
          <w:numId w:val="6"/>
        </w:numPr>
        <w:tabs>
          <w:tab w:val="left" w:pos="220"/>
          <w:tab w:val="left" w:pos="720"/>
        </w:tabs>
        <w:autoSpaceDE w:val="0"/>
        <w:autoSpaceDN w:val="0"/>
        <w:adjustRightInd w:val="0"/>
        <w:ind w:hanging="720"/>
        <w:rPr>
          <w:rFonts w:eastAsiaTheme="minorEastAsia" w:cs="Arial"/>
          <w:sz w:val="22"/>
          <w:szCs w:val="22"/>
          <w:u w:color="691110"/>
        </w:rPr>
      </w:pPr>
      <w:r w:rsidRPr="00ED35C0">
        <w:rPr>
          <w:rFonts w:eastAsiaTheme="minorEastAsia" w:cs="Arial"/>
          <w:sz w:val="22"/>
          <w:szCs w:val="22"/>
          <w:u w:color="691110"/>
        </w:rPr>
        <w:tab/>
      </w:r>
      <w:r w:rsidRPr="00ED35C0">
        <w:rPr>
          <w:rFonts w:eastAsiaTheme="minorEastAsia" w:cs="Arial"/>
          <w:sz w:val="22"/>
          <w:szCs w:val="22"/>
          <w:u w:color="691110"/>
        </w:rPr>
        <w:tab/>
      </w:r>
      <w:r w:rsidRPr="00ED35C0">
        <w:rPr>
          <w:rFonts w:eastAsiaTheme="minorEastAsia" w:cs="Arial"/>
          <w:noProof/>
          <w:sz w:val="22"/>
          <w:szCs w:val="22"/>
          <w:u w:color="691110"/>
          <w:lang w:eastAsia="en-US"/>
        </w:rPr>
        <w:drawing>
          <wp:inline distT="0" distB="0" distL="0" distR="0" wp14:anchorId="219F210C" wp14:editId="3DA86883">
            <wp:extent cx="1011555" cy="130365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1555" cy="1303655"/>
                    </a:xfrm>
                    <a:prstGeom prst="rect">
                      <a:avLst/>
                    </a:prstGeom>
                    <a:noFill/>
                    <a:ln>
                      <a:noFill/>
                    </a:ln>
                  </pic:spPr>
                </pic:pic>
              </a:graphicData>
            </a:graphic>
          </wp:inline>
        </w:drawing>
      </w:r>
      <w:r w:rsidRPr="00ED35C0">
        <w:rPr>
          <w:rFonts w:eastAsiaTheme="minorEastAsia" w:cs="Arial"/>
          <w:sz w:val="22"/>
          <w:szCs w:val="22"/>
          <w:u w:color="691110"/>
        </w:rPr>
        <w:t> </w:t>
      </w:r>
      <w:r w:rsidRPr="00ED35C0">
        <w:rPr>
          <w:rFonts w:eastAsiaTheme="minorEastAsia" w:cs="Georgia"/>
          <w:sz w:val="22"/>
          <w:szCs w:val="22"/>
          <w:u w:color="691110"/>
        </w:rPr>
        <w:t xml:space="preserve">Ravi </w:t>
      </w:r>
      <w:proofErr w:type="spellStart"/>
      <w:r w:rsidRPr="00ED35C0">
        <w:rPr>
          <w:rFonts w:eastAsiaTheme="minorEastAsia" w:cs="Georgia"/>
          <w:sz w:val="22"/>
          <w:szCs w:val="22"/>
          <w:u w:color="691110"/>
        </w:rPr>
        <w:t>Kanbur</w:t>
      </w:r>
      <w:proofErr w:type="spellEnd"/>
      <w:r w:rsidRPr="00ED35C0">
        <w:rPr>
          <w:rFonts w:eastAsiaTheme="minorEastAsia" w:cs="Georgia"/>
          <w:sz w:val="22"/>
          <w:szCs w:val="22"/>
          <w:u w:color="691110"/>
        </w:rPr>
        <w:t xml:space="preserve">  </w:t>
      </w:r>
      <w:r w:rsidRPr="00ED35C0">
        <w:rPr>
          <w:rFonts w:eastAsiaTheme="minorEastAsia" w:cs="Arial"/>
          <w:i/>
          <w:iCs/>
          <w:color w:val="535353"/>
          <w:sz w:val="22"/>
          <w:szCs w:val="22"/>
          <w:u w:color="691110"/>
        </w:rPr>
        <w:t>Cornell University </w:t>
      </w:r>
      <w:r w:rsidRPr="00ED35C0">
        <w:rPr>
          <w:rFonts w:eastAsiaTheme="minorEastAsia" w:cs="Arial"/>
          <w:color w:val="262626"/>
          <w:sz w:val="22"/>
          <w:szCs w:val="22"/>
          <w:u w:color="691110"/>
        </w:rPr>
        <w:t xml:space="preserve">Ravi </w:t>
      </w:r>
      <w:proofErr w:type="spellStart"/>
      <w:r w:rsidRPr="00ED35C0">
        <w:rPr>
          <w:rFonts w:eastAsiaTheme="minorEastAsia" w:cs="Arial"/>
          <w:color w:val="262626"/>
          <w:sz w:val="22"/>
          <w:szCs w:val="22"/>
          <w:u w:color="691110"/>
        </w:rPr>
        <w:t>Kanbur</w:t>
      </w:r>
      <w:proofErr w:type="spellEnd"/>
      <w:r w:rsidRPr="00ED35C0">
        <w:rPr>
          <w:rFonts w:eastAsiaTheme="minorEastAsia" w:cs="Arial"/>
          <w:color w:val="262626"/>
          <w:sz w:val="22"/>
          <w:szCs w:val="22"/>
          <w:u w:color="691110"/>
        </w:rPr>
        <w:t xml:space="preserve"> is T. H. Lee Professor of World Affairs, International Professor of Applied Economics and Management, and Professor of Economics at Cornell University. He holds an appointment tenured both in the Charles H. Dyson School of Applied Economics and Management in the College of Agriculture and Life Sciences, and in the Department of Economics in the College of Arts and Sciences. Prof. </w:t>
      </w:r>
      <w:proofErr w:type="spellStart"/>
      <w:r w:rsidRPr="00ED35C0">
        <w:rPr>
          <w:rFonts w:eastAsiaTheme="minorEastAsia" w:cs="Arial"/>
          <w:color w:val="262626"/>
          <w:sz w:val="22"/>
          <w:szCs w:val="22"/>
          <w:u w:color="691110"/>
        </w:rPr>
        <w:t>Kanbur's</w:t>
      </w:r>
      <w:proofErr w:type="spellEnd"/>
      <w:r w:rsidRPr="00ED35C0">
        <w:rPr>
          <w:rFonts w:eastAsiaTheme="minorEastAsia" w:cs="Arial"/>
          <w:color w:val="262626"/>
          <w:sz w:val="22"/>
          <w:szCs w:val="22"/>
          <w:u w:color="691110"/>
        </w:rPr>
        <w:t xml:space="preserve"> main areas of interest are public economics and development economics. His work spans conceptual, empirical, and policy analysis. He is particularly interested in bridging the worlds of rigorous analysis and practical policy making. His vita lists over 250 publications, covering topics such as risk taking, inequality, poverty, structural adjustment, labor, urbanization and agriculture. The honors he has received include the Quality of Research Discovery Award of the American Agricultural Economics Association and an Honorary Professorship at the University of Warwick. He is the current President of the Society for the Study of Economic Inequality, President-elect of the Human Development and Capability Association (HDCA), and a member of the OECD High Level Expert Group on the Measurement of Economic Performance and Social Progress</w:t>
      </w:r>
      <w:proofErr w:type="gramStart"/>
      <w:r w:rsidRPr="00ED35C0">
        <w:rPr>
          <w:rFonts w:eastAsiaTheme="minorEastAsia" w:cs="Arial"/>
          <w:color w:val="262626"/>
          <w:sz w:val="22"/>
          <w:szCs w:val="22"/>
          <w:u w:color="691110"/>
        </w:rPr>
        <w:t>.</w:t>
      </w:r>
      <w:r>
        <w:rPr>
          <w:rFonts w:eastAsiaTheme="minorEastAsia" w:cs="Arial"/>
          <w:color w:val="262626"/>
          <w:sz w:val="22"/>
          <w:szCs w:val="22"/>
          <w:u w:color="691110"/>
        </w:rPr>
        <w:t>.</w:t>
      </w:r>
      <w:proofErr w:type="gramEnd"/>
    </w:p>
    <w:p w14:paraId="55BB5F6C" w14:textId="77777777" w:rsidR="00ED35C0" w:rsidRPr="00ED35C0" w:rsidRDefault="00ED35C0" w:rsidP="00ED35C0">
      <w:pPr>
        <w:widowControl w:val="0"/>
        <w:numPr>
          <w:ilvl w:val="0"/>
          <w:numId w:val="6"/>
        </w:numPr>
        <w:tabs>
          <w:tab w:val="left" w:pos="220"/>
          <w:tab w:val="left" w:pos="720"/>
        </w:tabs>
        <w:autoSpaceDE w:val="0"/>
        <w:autoSpaceDN w:val="0"/>
        <w:adjustRightInd w:val="0"/>
        <w:ind w:hanging="720"/>
        <w:rPr>
          <w:rFonts w:eastAsiaTheme="minorEastAsia" w:cs="Arial"/>
          <w:sz w:val="22"/>
          <w:szCs w:val="22"/>
          <w:u w:color="691110"/>
        </w:rPr>
      </w:pPr>
    </w:p>
    <w:p w14:paraId="302015EE" w14:textId="6FD869AF" w:rsidR="00ED35C0" w:rsidRPr="00ED35C0" w:rsidRDefault="00ED35C0" w:rsidP="00ED35C0">
      <w:pPr>
        <w:widowControl w:val="0"/>
        <w:numPr>
          <w:ilvl w:val="0"/>
          <w:numId w:val="6"/>
        </w:numPr>
        <w:tabs>
          <w:tab w:val="left" w:pos="220"/>
          <w:tab w:val="left" w:pos="720"/>
        </w:tabs>
        <w:autoSpaceDE w:val="0"/>
        <w:autoSpaceDN w:val="0"/>
        <w:adjustRightInd w:val="0"/>
        <w:ind w:hanging="720"/>
        <w:rPr>
          <w:rFonts w:eastAsiaTheme="minorEastAsia" w:cs="Arial"/>
          <w:sz w:val="22"/>
          <w:szCs w:val="22"/>
          <w:u w:color="691110"/>
        </w:rPr>
      </w:pPr>
      <w:r w:rsidRPr="00ED35C0">
        <w:rPr>
          <w:rFonts w:eastAsiaTheme="minorEastAsia" w:cs="Arial"/>
          <w:sz w:val="22"/>
          <w:szCs w:val="22"/>
          <w:u w:color="691110"/>
        </w:rPr>
        <w:tab/>
      </w:r>
      <w:r w:rsidRPr="00ED35C0">
        <w:rPr>
          <w:rFonts w:eastAsiaTheme="minorEastAsia" w:cs="Arial"/>
          <w:sz w:val="22"/>
          <w:szCs w:val="22"/>
          <w:u w:color="691110"/>
        </w:rPr>
        <w:tab/>
      </w:r>
      <w:r w:rsidRPr="00ED35C0">
        <w:rPr>
          <w:rFonts w:eastAsiaTheme="minorEastAsia" w:cs="Arial"/>
          <w:noProof/>
          <w:sz w:val="22"/>
          <w:szCs w:val="22"/>
          <w:u w:color="691110"/>
          <w:lang w:eastAsia="en-US"/>
        </w:rPr>
        <w:drawing>
          <wp:inline distT="0" distB="0" distL="0" distR="0" wp14:anchorId="70C38034" wp14:editId="07A569CC">
            <wp:extent cx="1011555" cy="130365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1555" cy="1303655"/>
                    </a:xfrm>
                    <a:prstGeom prst="rect">
                      <a:avLst/>
                    </a:prstGeom>
                    <a:noFill/>
                    <a:ln>
                      <a:noFill/>
                    </a:ln>
                  </pic:spPr>
                </pic:pic>
              </a:graphicData>
            </a:graphic>
          </wp:inline>
        </w:drawing>
      </w:r>
      <w:r w:rsidRPr="00ED35C0">
        <w:rPr>
          <w:rFonts w:eastAsiaTheme="minorEastAsia" w:cs="Arial"/>
          <w:sz w:val="22"/>
          <w:szCs w:val="22"/>
          <w:u w:color="691110"/>
        </w:rPr>
        <w:t> </w:t>
      </w:r>
      <w:r w:rsidRPr="00ED35C0">
        <w:rPr>
          <w:rFonts w:eastAsiaTheme="minorEastAsia" w:cs="Georgia"/>
          <w:sz w:val="22"/>
          <w:szCs w:val="22"/>
          <w:u w:color="691110"/>
        </w:rPr>
        <w:t xml:space="preserve">Peter </w:t>
      </w:r>
      <w:proofErr w:type="spellStart"/>
      <w:r w:rsidRPr="00ED35C0">
        <w:rPr>
          <w:rFonts w:eastAsiaTheme="minorEastAsia" w:cs="Georgia"/>
          <w:sz w:val="22"/>
          <w:szCs w:val="22"/>
          <w:u w:color="691110"/>
        </w:rPr>
        <w:t>Lanjouw</w:t>
      </w:r>
      <w:proofErr w:type="spellEnd"/>
      <w:r w:rsidRPr="00ED35C0">
        <w:rPr>
          <w:rFonts w:eastAsiaTheme="minorEastAsia" w:cs="Georgia"/>
          <w:sz w:val="22"/>
          <w:szCs w:val="22"/>
          <w:u w:color="691110"/>
        </w:rPr>
        <w:t> </w:t>
      </w:r>
      <w:r w:rsidRPr="00ED35C0">
        <w:rPr>
          <w:rFonts w:eastAsiaTheme="minorEastAsia" w:cs="Arial"/>
          <w:i/>
          <w:iCs/>
          <w:color w:val="535353"/>
          <w:sz w:val="22"/>
          <w:szCs w:val="22"/>
          <w:u w:color="691110"/>
        </w:rPr>
        <w:t>University of Amsterdam </w:t>
      </w:r>
      <w:r w:rsidRPr="00ED35C0">
        <w:rPr>
          <w:rFonts w:eastAsiaTheme="minorEastAsia" w:cs="Arial"/>
          <w:color w:val="262626"/>
          <w:sz w:val="22"/>
          <w:szCs w:val="22"/>
          <w:u w:color="691110"/>
        </w:rPr>
        <w:t xml:space="preserve">Peter </w:t>
      </w:r>
      <w:proofErr w:type="spellStart"/>
      <w:r w:rsidRPr="00ED35C0">
        <w:rPr>
          <w:rFonts w:eastAsiaTheme="minorEastAsia" w:cs="Arial"/>
          <w:color w:val="262626"/>
          <w:sz w:val="22"/>
          <w:szCs w:val="22"/>
          <w:u w:color="691110"/>
        </w:rPr>
        <w:t>Lanjouw</w:t>
      </w:r>
      <w:proofErr w:type="spellEnd"/>
      <w:r w:rsidRPr="00ED35C0">
        <w:rPr>
          <w:rFonts w:eastAsiaTheme="minorEastAsia" w:cs="Arial"/>
          <w:color w:val="262626"/>
          <w:sz w:val="22"/>
          <w:szCs w:val="22"/>
          <w:u w:color="691110"/>
        </w:rPr>
        <w:t xml:space="preserve"> is professor of Development Economics at VU University, Amsterdam, since </w:t>
      </w:r>
      <w:proofErr w:type="gramStart"/>
      <w:r w:rsidRPr="00ED35C0">
        <w:rPr>
          <w:rFonts w:eastAsiaTheme="minorEastAsia" w:cs="Arial"/>
          <w:color w:val="262626"/>
          <w:sz w:val="22"/>
          <w:szCs w:val="22"/>
          <w:u w:color="691110"/>
        </w:rPr>
        <w:t>January,</w:t>
      </w:r>
      <w:proofErr w:type="gramEnd"/>
      <w:r w:rsidRPr="00ED35C0">
        <w:rPr>
          <w:rFonts w:eastAsiaTheme="minorEastAsia" w:cs="Arial"/>
          <w:color w:val="262626"/>
          <w:sz w:val="22"/>
          <w:szCs w:val="22"/>
          <w:u w:color="691110"/>
        </w:rPr>
        <w:t xml:space="preserve"> 2015. Prior to his appointment to the VU he was Research Manager of the Poverty Team in the Development Economics Research Group of the World Bank. He joined the World Bank in 1992, after completing his doctoral studies in economics from the London School of Economics. Prof. </w:t>
      </w:r>
      <w:proofErr w:type="spellStart"/>
      <w:r w:rsidRPr="00ED35C0">
        <w:rPr>
          <w:rFonts w:eastAsiaTheme="minorEastAsia" w:cs="Arial"/>
          <w:color w:val="262626"/>
          <w:sz w:val="22"/>
          <w:szCs w:val="22"/>
          <w:u w:color="691110"/>
        </w:rPr>
        <w:t>Lanjouw’s</w:t>
      </w:r>
      <w:proofErr w:type="spellEnd"/>
      <w:r w:rsidRPr="00ED35C0">
        <w:rPr>
          <w:rFonts w:eastAsiaTheme="minorEastAsia" w:cs="Arial"/>
          <w:color w:val="262626"/>
          <w:sz w:val="22"/>
          <w:szCs w:val="22"/>
          <w:u w:color="691110"/>
        </w:rPr>
        <w:t xml:space="preserve"> research focuses on the analysis of poverty and inequality as well as on rural development, notably the study of a village economy in rural India and the broader analysis of rural non-farm diversification. He has taught at UC Berkeley, University of Namur, </w:t>
      </w:r>
      <w:proofErr w:type="gramStart"/>
      <w:r w:rsidRPr="00ED35C0">
        <w:rPr>
          <w:rFonts w:eastAsiaTheme="minorEastAsia" w:cs="Arial"/>
          <w:color w:val="262626"/>
          <w:sz w:val="22"/>
          <w:szCs w:val="22"/>
          <w:u w:color="691110"/>
        </w:rPr>
        <w:t>the</w:t>
      </w:r>
      <w:proofErr w:type="gramEnd"/>
      <w:r w:rsidRPr="00ED35C0">
        <w:rPr>
          <w:rFonts w:eastAsiaTheme="minorEastAsia" w:cs="Arial"/>
          <w:color w:val="262626"/>
          <w:sz w:val="22"/>
          <w:szCs w:val="22"/>
          <w:u w:color="691110"/>
        </w:rPr>
        <w:t xml:space="preserve"> Foundation for the Advanced Study of International Development in Tokyo, and he is also an Honorary Fellow of the Amsterdam Institute of International Development, Amsterdam. Prof. </w:t>
      </w:r>
      <w:proofErr w:type="spellStart"/>
      <w:r w:rsidRPr="00ED35C0">
        <w:rPr>
          <w:rFonts w:eastAsiaTheme="minorEastAsia" w:cs="Arial"/>
          <w:color w:val="262626"/>
          <w:sz w:val="22"/>
          <w:szCs w:val="22"/>
          <w:u w:color="691110"/>
        </w:rPr>
        <w:t>Lanjouw</w:t>
      </w:r>
      <w:proofErr w:type="spellEnd"/>
      <w:r w:rsidRPr="00ED35C0">
        <w:rPr>
          <w:rFonts w:eastAsiaTheme="minorEastAsia" w:cs="Arial"/>
          <w:color w:val="262626"/>
          <w:sz w:val="22"/>
          <w:szCs w:val="22"/>
          <w:u w:color="691110"/>
        </w:rPr>
        <w:t xml:space="preserve"> has published in such leading economics journals as </w:t>
      </w:r>
      <w:proofErr w:type="spellStart"/>
      <w:r w:rsidRPr="00ED35C0">
        <w:rPr>
          <w:rFonts w:eastAsiaTheme="minorEastAsia" w:cs="Arial"/>
          <w:color w:val="262626"/>
          <w:sz w:val="22"/>
          <w:szCs w:val="22"/>
          <w:u w:color="691110"/>
        </w:rPr>
        <w:t>Econometrica</w:t>
      </w:r>
      <w:proofErr w:type="spellEnd"/>
      <w:r w:rsidRPr="00ED35C0">
        <w:rPr>
          <w:rFonts w:eastAsiaTheme="minorEastAsia" w:cs="Arial"/>
          <w:color w:val="262626"/>
          <w:sz w:val="22"/>
          <w:szCs w:val="22"/>
          <w:u w:color="691110"/>
        </w:rPr>
        <w:t>, the Economic Journal and the Journal of Public Economics as well as numerous field journals such as Journal of Development Economics, The World Bank Economic Review, World Development, Agricultural Economics and the Journal of Economic Inequality. He is currently editor of the World Bank Research Observer</w:t>
      </w:r>
      <w:proofErr w:type="gramStart"/>
      <w:r w:rsidRPr="00ED35C0">
        <w:rPr>
          <w:rFonts w:eastAsiaTheme="minorEastAsia" w:cs="Arial"/>
          <w:color w:val="262626"/>
          <w:sz w:val="22"/>
          <w:szCs w:val="22"/>
          <w:u w:color="691110"/>
        </w:rPr>
        <w:t>. </w:t>
      </w:r>
      <w:proofErr w:type="gramEnd"/>
      <w:r w:rsidRPr="00ED35C0">
        <w:rPr>
          <w:rFonts w:eastAsiaTheme="minorEastAsia" w:cs="Arial"/>
          <w:sz w:val="22"/>
          <w:szCs w:val="22"/>
          <w:u w:color="691110"/>
        </w:rPr>
        <w:t>  </w:t>
      </w:r>
    </w:p>
    <w:p w14:paraId="59F62539" w14:textId="7D87C13B" w:rsidR="00ED35C0" w:rsidRDefault="00ED35C0" w:rsidP="00ED35C0">
      <w:pPr>
        <w:widowControl w:val="0"/>
        <w:numPr>
          <w:ilvl w:val="0"/>
          <w:numId w:val="6"/>
        </w:numPr>
        <w:tabs>
          <w:tab w:val="left" w:pos="220"/>
          <w:tab w:val="left" w:pos="720"/>
        </w:tabs>
        <w:autoSpaceDE w:val="0"/>
        <w:autoSpaceDN w:val="0"/>
        <w:adjustRightInd w:val="0"/>
        <w:ind w:hanging="720"/>
        <w:rPr>
          <w:rFonts w:eastAsiaTheme="minorEastAsia" w:cs="Arial"/>
          <w:sz w:val="22"/>
          <w:szCs w:val="22"/>
          <w:u w:color="691110"/>
        </w:rPr>
      </w:pPr>
      <w:r w:rsidRPr="00ED35C0">
        <w:rPr>
          <w:rFonts w:eastAsiaTheme="minorEastAsia" w:cs="Arial"/>
          <w:sz w:val="22"/>
          <w:szCs w:val="22"/>
          <w:u w:color="691110"/>
        </w:rPr>
        <w:tab/>
      </w:r>
      <w:r w:rsidRPr="00ED35C0">
        <w:rPr>
          <w:rFonts w:eastAsiaTheme="minorEastAsia" w:cs="Arial"/>
          <w:sz w:val="22"/>
          <w:szCs w:val="22"/>
          <w:u w:color="691110"/>
        </w:rPr>
        <w:tab/>
      </w:r>
      <w:r w:rsidRPr="00ED35C0">
        <w:rPr>
          <w:rFonts w:eastAsiaTheme="minorEastAsia" w:cs="Arial"/>
          <w:noProof/>
          <w:sz w:val="22"/>
          <w:szCs w:val="22"/>
          <w:u w:color="691110"/>
          <w:lang w:eastAsia="en-US"/>
        </w:rPr>
        <w:drawing>
          <wp:inline distT="0" distB="0" distL="0" distR="0" wp14:anchorId="171A4999" wp14:editId="173F96C5">
            <wp:extent cx="1011555" cy="130365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1555" cy="1303655"/>
                    </a:xfrm>
                    <a:prstGeom prst="rect">
                      <a:avLst/>
                    </a:prstGeom>
                    <a:noFill/>
                    <a:ln>
                      <a:noFill/>
                    </a:ln>
                  </pic:spPr>
                </pic:pic>
              </a:graphicData>
            </a:graphic>
          </wp:inline>
        </w:drawing>
      </w:r>
      <w:r w:rsidRPr="00ED35C0">
        <w:rPr>
          <w:rFonts w:eastAsiaTheme="minorEastAsia" w:cs="Arial"/>
          <w:sz w:val="22"/>
          <w:szCs w:val="22"/>
          <w:u w:color="691110"/>
        </w:rPr>
        <w:t> </w:t>
      </w:r>
      <w:r w:rsidRPr="00ED35C0">
        <w:rPr>
          <w:rFonts w:eastAsiaTheme="minorEastAsia" w:cs="Georgia"/>
          <w:sz w:val="22"/>
          <w:szCs w:val="22"/>
          <w:u w:color="691110"/>
        </w:rPr>
        <w:t>Nora Lustig </w:t>
      </w:r>
      <w:r w:rsidRPr="00ED35C0">
        <w:rPr>
          <w:rFonts w:eastAsiaTheme="minorEastAsia" w:cs="Arial"/>
          <w:i/>
          <w:iCs/>
          <w:color w:val="535353"/>
          <w:sz w:val="22"/>
          <w:szCs w:val="22"/>
          <w:u w:color="691110"/>
        </w:rPr>
        <w:t>Tulane University </w:t>
      </w:r>
      <w:r w:rsidRPr="00ED35C0">
        <w:rPr>
          <w:rFonts w:eastAsiaTheme="minorEastAsia" w:cs="Arial"/>
          <w:color w:val="262626"/>
          <w:sz w:val="22"/>
          <w:szCs w:val="22"/>
          <w:u w:color="691110"/>
        </w:rPr>
        <w:t xml:space="preserve">Nora Lustig is Samuel Z. Stone Professor of Latin American Economics and Director of the Commitment to Equity Institute (CEQI) at Tulane University. She is also a Nonresident Fellow at the Center for Global Development and the Inter-American Dialogue. Her current research focuses on assessing the impact of taxation and social spending on inequality and poverty in developing countries and on the determinants of income distribution in Latin America. Prof. Lustig is a founding member and past president of the Latin American and Caribbean Economic Association (LACEA) and was a co-director of the World Bank’s World Development Report 2000/1, Attacking Poverty. She is the editor of the Journal of Economic Inequality‘s Forum and Vice-Chair of the Board of Directors of the Global Development Network (GDN). In 2014, Prof. Lustig joined the </w:t>
      </w:r>
      <w:proofErr w:type="spellStart"/>
      <w:r w:rsidRPr="00ED35C0">
        <w:rPr>
          <w:rFonts w:eastAsiaTheme="minorEastAsia" w:cs="Arial"/>
          <w:color w:val="262626"/>
          <w:sz w:val="22"/>
          <w:szCs w:val="22"/>
          <w:u w:color="691110"/>
        </w:rPr>
        <w:t>Stiglitz</w:t>
      </w:r>
      <w:proofErr w:type="spellEnd"/>
      <w:r w:rsidRPr="00ED35C0">
        <w:rPr>
          <w:rFonts w:eastAsiaTheme="minorEastAsia" w:cs="Arial"/>
          <w:color w:val="262626"/>
          <w:sz w:val="22"/>
          <w:szCs w:val="22"/>
          <w:u w:color="691110"/>
        </w:rPr>
        <w:t xml:space="preserve"> et al. Commission on Measuring Economic Performance and Social Progress. She received her doctorate in Economics from the University of California, Berkeley.  </w:t>
      </w:r>
      <w:r w:rsidRPr="00ED35C0">
        <w:rPr>
          <w:rFonts w:eastAsiaTheme="minorEastAsia" w:cs="Arial"/>
          <w:sz w:val="22"/>
          <w:szCs w:val="22"/>
          <w:u w:color="691110"/>
        </w:rPr>
        <w:t>  </w:t>
      </w:r>
    </w:p>
    <w:p w14:paraId="771F5C27" w14:textId="77777777" w:rsidR="00C16F9C" w:rsidRPr="00ED35C0" w:rsidRDefault="00C16F9C" w:rsidP="00C16F9C">
      <w:pPr>
        <w:widowControl w:val="0"/>
        <w:tabs>
          <w:tab w:val="left" w:pos="220"/>
          <w:tab w:val="left" w:pos="720"/>
        </w:tabs>
        <w:autoSpaceDE w:val="0"/>
        <w:autoSpaceDN w:val="0"/>
        <w:adjustRightInd w:val="0"/>
        <w:rPr>
          <w:rFonts w:eastAsiaTheme="minorEastAsia" w:cs="Arial"/>
          <w:sz w:val="22"/>
          <w:szCs w:val="22"/>
          <w:u w:color="691110"/>
        </w:rPr>
      </w:pPr>
    </w:p>
    <w:p w14:paraId="52FEECC6" w14:textId="2B2BC0A8" w:rsidR="00ED35C0" w:rsidRPr="00ED35C0" w:rsidRDefault="00ED35C0" w:rsidP="00ED35C0">
      <w:pPr>
        <w:widowControl w:val="0"/>
        <w:numPr>
          <w:ilvl w:val="0"/>
          <w:numId w:val="6"/>
        </w:numPr>
        <w:tabs>
          <w:tab w:val="left" w:pos="220"/>
          <w:tab w:val="left" w:pos="720"/>
        </w:tabs>
        <w:autoSpaceDE w:val="0"/>
        <w:autoSpaceDN w:val="0"/>
        <w:adjustRightInd w:val="0"/>
        <w:ind w:hanging="720"/>
        <w:rPr>
          <w:rFonts w:eastAsiaTheme="minorEastAsia" w:cs="Arial"/>
          <w:sz w:val="22"/>
          <w:szCs w:val="22"/>
          <w:u w:color="691110"/>
        </w:rPr>
      </w:pPr>
      <w:r w:rsidRPr="00ED35C0">
        <w:rPr>
          <w:rFonts w:eastAsiaTheme="minorEastAsia" w:cs="Arial"/>
          <w:sz w:val="22"/>
          <w:szCs w:val="22"/>
          <w:u w:color="691110"/>
        </w:rPr>
        <w:tab/>
      </w:r>
      <w:r w:rsidRPr="00ED35C0">
        <w:rPr>
          <w:rFonts w:eastAsiaTheme="minorEastAsia" w:cs="Arial"/>
          <w:sz w:val="22"/>
          <w:szCs w:val="22"/>
          <w:u w:color="691110"/>
        </w:rPr>
        <w:tab/>
      </w:r>
      <w:r w:rsidRPr="00ED35C0">
        <w:rPr>
          <w:rFonts w:eastAsiaTheme="minorEastAsia" w:cs="Arial"/>
          <w:noProof/>
          <w:sz w:val="22"/>
          <w:szCs w:val="22"/>
          <w:u w:color="691110"/>
          <w:lang w:eastAsia="en-US"/>
        </w:rPr>
        <w:drawing>
          <wp:inline distT="0" distB="0" distL="0" distR="0" wp14:anchorId="66862C0D" wp14:editId="7AB5CAA3">
            <wp:extent cx="1011555" cy="130365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1555" cy="1303655"/>
                    </a:xfrm>
                    <a:prstGeom prst="rect">
                      <a:avLst/>
                    </a:prstGeom>
                    <a:noFill/>
                    <a:ln>
                      <a:noFill/>
                    </a:ln>
                  </pic:spPr>
                </pic:pic>
              </a:graphicData>
            </a:graphic>
          </wp:inline>
        </w:drawing>
      </w:r>
      <w:r w:rsidRPr="00ED35C0">
        <w:rPr>
          <w:rFonts w:eastAsiaTheme="minorEastAsia" w:cs="Arial"/>
          <w:sz w:val="22"/>
          <w:szCs w:val="22"/>
          <w:u w:color="691110"/>
        </w:rPr>
        <w:t> </w:t>
      </w:r>
      <w:r w:rsidRPr="00ED35C0">
        <w:rPr>
          <w:rFonts w:eastAsiaTheme="minorEastAsia" w:cs="Georgia"/>
          <w:sz w:val="22"/>
          <w:szCs w:val="22"/>
          <w:u w:color="691110"/>
        </w:rPr>
        <w:t xml:space="preserve">Eric </w:t>
      </w:r>
      <w:proofErr w:type="spellStart"/>
      <w:r w:rsidRPr="00ED35C0">
        <w:rPr>
          <w:rFonts w:eastAsiaTheme="minorEastAsia" w:cs="Georgia"/>
          <w:sz w:val="22"/>
          <w:szCs w:val="22"/>
          <w:u w:color="691110"/>
        </w:rPr>
        <w:t>Marlier</w:t>
      </w:r>
      <w:proofErr w:type="spellEnd"/>
      <w:r w:rsidRPr="00ED35C0">
        <w:rPr>
          <w:rFonts w:eastAsiaTheme="minorEastAsia" w:cs="Georgia"/>
          <w:sz w:val="22"/>
          <w:szCs w:val="22"/>
          <w:u w:color="691110"/>
        </w:rPr>
        <w:t xml:space="preserve">  </w:t>
      </w:r>
      <w:r w:rsidRPr="00ED35C0">
        <w:rPr>
          <w:rFonts w:eastAsiaTheme="minorEastAsia" w:cs="Arial"/>
          <w:i/>
          <w:iCs/>
          <w:color w:val="535353"/>
          <w:sz w:val="22"/>
          <w:szCs w:val="22"/>
          <w:u w:color="691110"/>
        </w:rPr>
        <w:t>Luxembourg Institute of Socio Economic Research </w:t>
      </w:r>
      <w:r w:rsidRPr="00ED35C0">
        <w:rPr>
          <w:rFonts w:eastAsiaTheme="minorEastAsia" w:cs="Arial"/>
          <w:color w:val="262626"/>
          <w:sz w:val="22"/>
          <w:szCs w:val="22"/>
          <w:u w:color="691110"/>
        </w:rPr>
        <w:t xml:space="preserve">Eric </w:t>
      </w:r>
      <w:proofErr w:type="spellStart"/>
      <w:r w:rsidRPr="00ED35C0">
        <w:rPr>
          <w:rFonts w:eastAsiaTheme="minorEastAsia" w:cs="Arial"/>
          <w:color w:val="262626"/>
          <w:sz w:val="22"/>
          <w:szCs w:val="22"/>
          <w:u w:color="691110"/>
        </w:rPr>
        <w:t>Marlier</w:t>
      </w:r>
      <w:proofErr w:type="spellEnd"/>
      <w:r w:rsidRPr="00ED35C0">
        <w:rPr>
          <w:rFonts w:eastAsiaTheme="minorEastAsia" w:cs="Arial"/>
          <w:color w:val="262626"/>
          <w:sz w:val="22"/>
          <w:szCs w:val="22"/>
          <w:u w:color="691110"/>
        </w:rPr>
        <w:t xml:space="preserve"> is the International Scientific Coordinator of the Luxembourg Institute of Socio-Economic Research (LISER). He joined the Institute in 2002. Since 1988, he has been in charge of many international dossiers - for the European Commission, the Council of Europe, the United Nations (UNDESA, UNDP, UNESCO, UNICEF), the OECD, various national Governments, the research community within and outside the European Union, and the private sector. Eric’s main research activities include: comparative social indicators (EU and beyond), social situation and social policy monitoring, international socio-economic analysis (especially on income, poverty and living conditions), EU cooperation in the field of social protection and social inclusion policies (including the so-called “Social Open Method of Coordination”), and also the implementation of international social surveys and attitudinal surveys. He has </w:t>
      </w:r>
      <w:proofErr w:type="spellStart"/>
      <w:r w:rsidRPr="00ED35C0">
        <w:rPr>
          <w:rFonts w:eastAsiaTheme="minorEastAsia" w:cs="Arial"/>
          <w:color w:val="262626"/>
          <w:sz w:val="22"/>
          <w:szCs w:val="22"/>
          <w:u w:color="691110"/>
        </w:rPr>
        <w:t>organised</w:t>
      </w:r>
      <w:proofErr w:type="spellEnd"/>
      <w:r w:rsidRPr="00ED35C0">
        <w:rPr>
          <w:rFonts w:eastAsiaTheme="minorEastAsia" w:cs="Arial"/>
          <w:color w:val="262626"/>
          <w:sz w:val="22"/>
          <w:szCs w:val="22"/>
          <w:u w:color="691110"/>
        </w:rPr>
        <w:t xml:space="preserve"> many international conferences in these areas on behalf of the European Commission and several EU Presidencies, and he is regularly called on as an international policy advisor. He has written widely on comparative socio-economic analysis, social indicators and social monitoring</w:t>
      </w:r>
      <w:proofErr w:type="gramStart"/>
      <w:r w:rsidRPr="00ED35C0">
        <w:rPr>
          <w:rFonts w:eastAsiaTheme="minorEastAsia" w:cs="Arial"/>
          <w:color w:val="262626"/>
          <w:sz w:val="22"/>
          <w:szCs w:val="22"/>
          <w:u w:color="691110"/>
        </w:rPr>
        <w:t>. </w:t>
      </w:r>
      <w:proofErr w:type="gramEnd"/>
      <w:r w:rsidRPr="00ED35C0">
        <w:rPr>
          <w:rFonts w:eastAsiaTheme="minorEastAsia" w:cs="Arial"/>
          <w:sz w:val="22"/>
          <w:szCs w:val="22"/>
          <w:u w:color="691110"/>
        </w:rPr>
        <w:t>  </w:t>
      </w:r>
    </w:p>
    <w:p w14:paraId="18CE4571" w14:textId="77777777" w:rsidR="00ED35C0" w:rsidRPr="00ED35C0" w:rsidRDefault="00ED35C0" w:rsidP="00ED35C0">
      <w:pPr>
        <w:widowControl w:val="0"/>
        <w:autoSpaceDE w:val="0"/>
        <w:autoSpaceDN w:val="0"/>
        <w:adjustRightInd w:val="0"/>
        <w:rPr>
          <w:rFonts w:eastAsiaTheme="minorEastAsia" w:cs="Arial"/>
          <w:sz w:val="22"/>
          <w:szCs w:val="22"/>
          <w:u w:color="691110"/>
        </w:rPr>
      </w:pPr>
    </w:p>
    <w:p w14:paraId="3C4ACDE7" w14:textId="77777777" w:rsidR="00ED35C0" w:rsidRPr="00ED35C0" w:rsidRDefault="00ED35C0" w:rsidP="00ED35C0">
      <w:pPr>
        <w:widowControl w:val="0"/>
        <w:autoSpaceDE w:val="0"/>
        <w:autoSpaceDN w:val="0"/>
        <w:adjustRightInd w:val="0"/>
        <w:rPr>
          <w:rFonts w:eastAsiaTheme="minorEastAsia" w:cs="Arial"/>
          <w:sz w:val="22"/>
          <w:szCs w:val="22"/>
          <w:u w:color="691110"/>
        </w:rPr>
      </w:pPr>
    </w:p>
    <w:p w14:paraId="1CC9E632" w14:textId="77777777" w:rsidR="00ED35C0" w:rsidRPr="00ED35C0" w:rsidRDefault="00ED35C0" w:rsidP="00ED35C0">
      <w:pPr>
        <w:widowControl w:val="0"/>
        <w:autoSpaceDE w:val="0"/>
        <w:autoSpaceDN w:val="0"/>
        <w:adjustRightInd w:val="0"/>
        <w:rPr>
          <w:rFonts w:eastAsiaTheme="minorEastAsia" w:cs="Arial"/>
          <w:sz w:val="22"/>
          <w:szCs w:val="22"/>
          <w:u w:color="691110"/>
        </w:rPr>
      </w:pPr>
    </w:p>
    <w:p w14:paraId="0890C663" w14:textId="77777777" w:rsidR="00ED35C0" w:rsidRPr="00ED35C0" w:rsidRDefault="00ED35C0" w:rsidP="00ED35C0">
      <w:pPr>
        <w:widowControl w:val="0"/>
        <w:autoSpaceDE w:val="0"/>
        <w:autoSpaceDN w:val="0"/>
        <w:adjustRightInd w:val="0"/>
        <w:rPr>
          <w:rFonts w:eastAsiaTheme="minorEastAsia" w:cs="Arial"/>
          <w:sz w:val="22"/>
          <w:szCs w:val="22"/>
          <w:u w:color="691110"/>
        </w:rPr>
      </w:pPr>
    </w:p>
    <w:p w14:paraId="35177C9D" w14:textId="77777777" w:rsidR="00ED35C0" w:rsidRPr="00ED35C0" w:rsidRDefault="00ED35C0" w:rsidP="00ED35C0">
      <w:pPr>
        <w:widowControl w:val="0"/>
        <w:autoSpaceDE w:val="0"/>
        <w:autoSpaceDN w:val="0"/>
        <w:adjustRightInd w:val="0"/>
        <w:rPr>
          <w:rFonts w:eastAsiaTheme="minorEastAsia" w:cs="Arial"/>
          <w:sz w:val="22"/>
          <w:szCs w:val="22"/>
          <w:u w:color="691110"/>
        </w:rPr>
      </w:pPr>
    </w:p>
    <w:p w14:paraId="611452CC" w14:textId="77777777" w:rsidR="00ED35C0" w:rsidRPr="00ED35C0" w:rsidRDefault="00ED35C0" w:rsidP="00ED35C0">
      <w:pPr>
        <w:widowControl w:val="0"/>
        <w:autoSpaceDE w:val="0"/>
        <w:autoSpaceDN w:val="0"/>
        <w:adjustRightInd w:val="0"/>
        <w:rPr>
          <w:rFonts w:eastAsiaTheme="minorEastAsia" w:cs="Arial"/>
          <w:sz w:val="22"/>
          <w:szCs w:val="22"/>
          <w:u w:color="691110"/>
        </w:rPr>
      </w:pPr>
    </w:p>
    <w:p w14:paraId="63B94C0D" w14:textId="77777777" w:rsidR="00ED35C0" w:rsidRPr="00ED35C0" w:rsidRDefault="00ED35C0" w:rsidP="00ED35C0">
      <w:pPr>
        <w:widowControl w:val="0"/>
        <w:autoSpaceDE w:val="0"/>
        <w:autoSpaceDN w:val="0"/>
        <w:adjustRightInd w:val="0"/>
        <w:rPr>
          <w:rFonts w:eastAsiaTheme="minorEastAsia" w:cs="Arial"/>
          <w:b/>
          <w:bCs/>
          <w:sz w:val="22"/>
          <w:szCs w:val="22"/>
          <w:u w:color="691110"/>
        </w:rPr>
      </w:pPr>
      <w:r w:rsidRPr="00ED35C0">
        <w:rPr>
          <w:rFonts w:eastAsiaTheme="minorEastAsia" w:cs="Arial"/>
          <w:b/>
          <w:bCs/>
          <w:sz w:val="22"/>
          <w:szCs w:val="22"/>
          <w:u w:color="691110"/>
        </w:rPr>
        <w:t>PRESS RELEASE</w:t>
      </w:r>
    </w:p>
    <w:p w14:paraId="56A776CC" w14:textId="77777777" w:rsidR="00ED35C0" w:rsidRPr="00ED35C0" w:rsidRDefault="00ED35C0" w:rsidP="00ED35C0">
      <w:pPr>
        <w:widowControl w:val="0"/>
        <w:numPr>
          <w:ilvl w:val="0"/>
          <w:numId w:val="7"/>
        </w:numPr>
        <w:tabs>
          <w:tab w:val="left" w:pos="220"/>
          <w:tab w:val="left" w:pos="720"/>
        </w:tabs>
        <w:autoSpaceDE w:val="0"/>
        <w:autoSpaceDN w:val="0"/>
        <w:adjustRightInd w:val="0"/>
        <w:ind w:hanging="720"/>
        <w:rPr>
          <w:rFonts w:eastAsiaTheme="minorEastAsia" w:cs="Arial"/>
          <w:sz w:val="22"/>
          <w:szCs w:val="22"/>
          <w:u w:color="691110"/>
        </w:rPr>
      </w:pPr>
      <w:r w:rsidRPr="00ED35C0">
        <w:rPr>
          <w:rFonts w:eastAsiaTheme="minorEastAsia" w:cs="Arial"/>
          <w:color w:val="691110"/>
          <w:sz w:val="22"/>
          <w:szCs w:val="22"/>
          <w:u w:color="691110"/>
        </w:rPr>
        <w:tab/>
      </w:r>
      <w:r w:rsidRPr="00ED35C0">
        <w:rPr>
          <w:rFonts w:eastAsiaTheme="minorEastAsia" w:cs="Arial"/>
          <w:color w:val="691110"/>
          <w:sz w:val="22"/>
          <w:szCs w:val="22"/>
          <w:u w:color="691110"/>
        </w:rPr>
        <w:tab/>
      </w:r>
      <w:hyperlink r:id="rId16" w:history="1">
        <w:r w:rsidRPr="00ED35C0">
          <w:rPr>
            <w:rFonts w:eastAsiaTheme="minorEastAsia" w:cs="Arial"/>
            <w:color w:val="691110"/>
            <w:sz w:val="22"/>
            <w:szCs w:val="22"/>
            <w:u w:color="691110"/>
          </w:rPr>
          <w:t>World Bank Chief Economist Sets up New Commission on Global Poverty</w:t>
        </w:r>
      </w:hyperlink>
    </w:p>
    <w:p w14:paraId="71855569" w14:textId="77777777" w:rsidR="00ED35C0" w:rsidRPr="00ED35C0" w:rsidRDefault="00ED35C0" w:rsidP="00ED35C0">
      <w:pPr>
        <w:widowControl w:val="0"/>
        <w:autoSpaceDE w:val="0"/>
        <w:autoSpaceDN w:val="0"/>
        <w:adjustRightInd w:val="0"/>
        <w:rPr>
          <w:rFonts w:eastAsiaTheme="minorEastAsia" w:cs="Arial"/>
          <w:sz w:val="22"/>
          <w:szCs w:val="22"/>
          <w:u w:color="691110"/>
        </w:rPr>
      </w:pPr>
    </w:p>
    <w:p w14:paraId="232A8D2A" w14:textId="77777777" w:rsidR="00ED35C0" w:rsidRPr="00ED35C0" w:rsidRDefault="00ED35C0" w:rsidP="00ED35C0">
      <w:pPr>
        <w:widowControl w:val="0"/>
        <w:autoSpaceDE w:val="0"/>
        <w:autoSpaceDN w:val="0"/>
        <w:adjustRightInd w:val="0"/>
        <w:rPr>
          <w:rFonts w:eastAsiaTheme="minorEastAsia" w:cs="Arial"/>
          <w:sz w:val="22"/>
          <w:szCs w:val="22"/>
          <w:u w:color="691110"/>
        </w:rPr>
      </w:pPr>
    </w:p>
    <w:p w14:paraId="32764D04" w14:textId="77777777" w:rsidR="00ED35C0" w:rsidRPr="00ED35C0" w:rsidRDefault="00ED35C0" w:rsidP="00ED35C0">
      <w:pPr>
        <w:widowControl w:val="0"/>
        <w:numPr>
          <w:ilvl w:val="0"/>
          <w:numId w:val="8"/>
        </w:numPr>
        <w:tabs>
          <w:tab w:val="left" w:pos="220"/>
          <w:tab w:val="left" w:pos="720"/>
        </w:tabs>
        <w:autoSpaceDE w:val="0"/>
        <w:autoSpaceDN w:val="0"/>
        <w:adjustRightInd w:val="0"/>
        <w:ind w:hanging="720"/>
        <w:rPr>
          <w:rFonts w:eastAsiaTheme="minorEastAsia" w:cs="Arial"/>
          <w:b/>
          <w:bCs/>
          <w:sz w:val="22"/>
          <w:szCs w:val="22"/>
          <w:u w:color="691110"/>
        </w:rPr>
      </w:pPr>
      <w:r w:rsidRPr="00ED35C0">
        <w:rPr>
          <w:rFonts w:eastAsiaTheme="minorEastAsia" w:cs="Arial"/>
          <w:b/>
          <w:bCs/>
          <w:sz w:val="22"/>
          <w:szCs w:val="22"/>
          <w:u w:color="691110"/>
        </w:rPr>
        <w:tab/>
      </w:r>
      <w:r w:rsidRPr="00ED35C0">
        <w:rPr>
          <w:rFonts w:eastAsiaTheme="minorEastAsia" w:cs="Arial"/>
          <w:b/>
          <w:bCs/>
          <w:sz w:val="22"/>
          <w:szCs w:val="22"/>
          <w:u w:color="691110"/>
        </w:rPr>
        <w:tab/>
        <w:t>You are here</w:t>
      </w:r>
    </w:p>
    <w:p w14:paraId="7F75543D" w14:textId="77777777" w:rsidR="00ED35C0" w:rsidRPr="00ED35C0" w:rsidRDefault="00ED35C0" w:rsidP="00ED35C0">
      <w:pPr>
        <w:widowControl w:val="0"/>
        <w:numPr>
          <w:ilvl w:val="0"/>
          <w:numId w:val="8"/>
        </w:numPr>
        <w:tabs>
          <w:tab w:val="left" w:pos="220"/>
          <w:tab w:val="left" w:pos="720"/>
        </w:tabs>
        <w:autoSpaceDE w:val="0"/>
        <w:autoSpaceDN w:val="0"/>
        <w:adjustRightInd w:val="0"/>
        <w:ind w:hanging="720"/>
        <w:rPr>
          <w:rFonts w:eastAsiaTheme="minorEastAsia" w:cs="Arial"/>
          <w:b/>
          <w:bCs/>
          <w:sz w:val="22"/>
          <w:szCs w:val="22"/>
          <w:u w:color="691110"/>
        </w:rPr>
      </w:pPr>
      <w:r w:rsidRPr="00ED35C0">
        <w:rPr>
          <w:rFonts w:eastAsiaTheme="minorEastAsia" w:cs="Arial"/>
          <w:b/>
          <w:bCs/>
          <w:sz w:val="22"/>
          <w:szCs w:val="22"/>
          <w:u w:color="691110"/>
        </w:rPr>
        <w:tab/>
      </w:r>
      <w:r w:rsidRPr="00ED35C0">
        <w:rPr>
          <w:rFonts w:eastAsiaTheme="minorEastAsia" w:cs="Arial"/>
          <w:b/>
          <w:bCs/>
          <w:sz w:val="22"/>
          <w:szCs w:val="22"/>
          <w:u w:color="691110"/>
        </w:rPr>
        <w:tab/>
        <w:t>&gt;</w:t>
      </w:r>
    </w:p>
    <w:p w14:paraId="532D946E" w14:textId="77777777" w:rsidR="00ED35C0" w:rsidRPr="00ED35C0" w:rsidRDefault="00ED35C0" w:rsidP="00ED35C0">
      <w:pPr>
        <w:widowControl w:val="0"/>
        <w:numPr>
          <w:ilvl w:val="0"/>
          <w:numId w:val="8"/>
        </w:numPr>
        <w:tabs>
          <w:tab w:val="left" w:pos="220"/>
          <w:tab w:val="left" w:pos="720"/>
        </w:tabs>
        <w:autoSpaceDE w:val="0"/>
        <w:autoSpaceDN w:val="0"/>
        <w:adjustRightInd w:val="0"/>
        <w:ind w:hanging="720"/>
        <w:rPr>
          <w:rFonts w:eastAsiaTheme="minorEastAsia" w:cs="Arial"/>
          <w:b/>
          <w:bCs/>
          <w:sz w:val="22"/>
          <w:szCs w:val="22"/>
          <w:u w:color="691110"/>
        </w:rPr>
      </w:pPr>
      <w:r w:rsidRPr="00ED35C0">
        <w:rPr>
          <w:rFonts w:eastAsiaTheme="minorEastAsia" w:cs="Arial"/>
          <w:b/>
          <w:bCs/>
          <w:sz w:val="22"/>
          <w:szCs w:val="22"/>
          <w:u w:color="691110"/>
        </w:rPr>
        <w:tab/>
      </w:r>
      <w:r w:rsidRPr="00ED35C0">
        <w:rPr>
          <w:rFonts w:eastAsiaTheme="minorEastAsia" w:cs="Arial"/>
          <w:b/>
          <w:bCs/>
          <w:sz w:val="22"/>
          <w:szCs w:val="22"/>
          <w:u w:color="691110"/>
        </w:rPr>
        <w:tab/>
      </w:r>
      <w:hyperlink r:id="rId17" w:history="1">
        <w:r w:rsidRPr="00ED35C0">
          <w:rPr>
            <w:rFonts w:eastAsiaTheme="minorEastAsia" w:cs="Arial"/>
            <w:b/>
            <w:bCs/>
            <w:sz w:val="22"/>
            <w:szCs w:val="22"/>
            <w:u w:color="691110"/>
          </w:rPr>
          <w:t>Programs</w:t>
        </w:r>
      </w:hyperlink>
    </w:p>
    <w:p w14:paraId="16A42BEF" w14:textId="77777777" w:rsidR="00ED35C0" w:rsidRPr="00ED35C0" w:rsidRDefault="00ED35C0" w:rsidP="00ED35C0">
      <w:pPr>
        <w:widowControl w:val="0"/>
        <w:numPr>
          <w:ilvl w:val="0"/>
          <w:numId w:val="8"/>
        </w:numPr>
        <w:tabs>
          <w:tab w:val="left" w:pos="220"/>
          <w:tab w:val="left" w:pos="720"/>
        </w:tabs>
        <w:autoSpaceDE w:val="0"/>
        <w:autoSpaceDN w:val="0"/>
        <w:adjustRightInd w:val="0"/>
        <w:ind w:hanging="720"/>
        <w:rPr>
          <w:rFonts w:eastAsiaTheme="minorEastAsia" w:cs="Arial"/>
          <w:b/>
          <w:bCs/>
          <w:sz w:val="22"/>
          <w:szCs w:val="22"/>
          <w:u w:color="691110"/>
        </w:rPr>
      </w:pPr>
      <w:r w:rsidRPr="00ED35C0">
        <w:rPr>
          <w:rFonts w:eastAsiaTheme="minorEastAsia" w:cs="Arial"/>
          <w:b/>
          <w:bCs/>
          <w:sz w:val="22"/>
          <w:szCs w:val="22"/>
          <w:u w:color="691110"/>
        </w:rPr>
        <w:tab/>
      </w:r>
      <w:r w:rsidRPr="00ED35C0">
        <w:rPr>
          <w:rFonts w:eastAsiaTheme="minorEastAsia" w:cs="Arial"/>
          <w:b/>
          <w:bCs/>
          <w:sz w:val="22"/>
          <w:szCs w:val="22"/>
          <w:u w:color="691110"/>
        </w:rPr>
        <w:tab/>
        <w:t>/</w:t>
      </w:r>
    </w:p>
    <w:p w14:paraId="33363FD9" w14:textId="77777777" w:rsidR="00ED35C0" w:rsidRPr="00ED35C0" w:rsidRDefault="00ED35C0" w:rsidP="00ED35C0">
      <w:pPr>
        <w:widowControl w:val="0"/>
        <w:numPr>
          <w:ilvl w:val="0"/>
          <w:numId w:val="8"/>
        </w:numPr>
        <w:tabs>
          <w:tab w:val="left" w:pos="220"/>
          <w:tab w:val="left" w:pos="720"/>
        </w:tabs>
        <w:autoSpaceDE w:val="0"/>
        <w:autoSpaceDN w:val="0"/>
        <w:adjustRightInd w:val="0"/>
        <w:ind w:hanging="720"/>
        <w:rPr>
          <w:rFonts w:eastAsiaTheme="minorEastAsia" w:cs="Arial"/>
          <w:b/>
          <w:bCs/>
          <w:sz w:val="22"/>
          <w:szCs w:val="22"/>
          <w:u w:color="691110"/>
        </w:rPr>
      </w:pPr>
      <w:r w:rsidRPr="00ED35C0">
        <w:rPr>
          <w:rFonts w:eastAsiaTheme="minorEastAsia" w:cs="Arial"/>
          <w:b/>
          <w:bCs/>
          <w:sz w:val="22"/>
          <w:szCs w:val="22"/>
          <w:u w:color="691110"/>
        </w:rPr>
        <w:tab/>
      </w:r>
      <w:r w:rsidRPr="00ED35C0">
        <w:rPr>
          <w:rFonts w:eastAsiaTheme="minorEastAsia" w:cs="Arial"/>
          <w:b/>
          <w:bCs/>
          <w:sz w:val="22"/>
          <w:szCs w:val="22"/>
          <w:u w:color="691110"/>
        </w:rPr>
        <w:tab/>
        <w:t>Commission on Global Poverty</w:t>
      </w:r>
    </w:p>
    <w:p w14:paraId="433C415F" w14:textId="77777777" w:rsidR="00ED35C0" w:rsidRPr="00ED35C0" w:rsidRDefault="00ED35C0" w:rsidP="00ED35C0">
      <w:pPr>
        <w:widowControl w:val="0"/>
        <w:numPr>
          <w:ilvl w:val="0"/>
          <w:numId w:val="9"/>
        </w:numPr>
        <w:tabs>
          <w:tab w:val="left" w:pos="220"/>
          <w:tab w:val="left" w:pos="720"/>
        </w:tabs>
        <w:autoSpaceDE w:val="0"/>
        <w:autoSpaceDN w:val="0"/>
        <w:adjustRightInd w:val="0"/>
        <w:ind w:hanging="72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t>RESOURCES</w:t>
      </w:r>
    </w:p>
    <w:p w14:paraId="79A4B5AC" w14:textId="77777777" w:rsidR="00ED35C0" w:rsidRPr="00ED35C0" w:rsidRDefault="00ED35C0" w:rsidP="00ED35C0">
      <w:pPr>
        <w:widowControl w:val="0"/>
        <w:numPr>
          <w:ilvl w:val="0"/>
          <w:numId w:val="9"/>
        </w:numPr>
        <w:tabs>
          <w:tab w:val="left" w:pos="220"/>
          <w:tab w:val="left" w:pos="720"/>
        </w:tabs>
        <w:autoSpaceDE w:val="0"/>
        <w:autoSpaceDN w:val="0"/>
        <w:adjustRightInd w:val="0"/>
        <w:ind w:hanging="72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r>
      <w:hyperlink r:id="rId18" w:history="1">
        <w:r w:rsidRPr="00ED35C0">
          <w:rPr>
            <w:rFonts w:eastAsiaTheme="minorEastAsia" w:cs="Arial"/>
            <w:b/>
            <w:bCs/>
            <w:color w:val="262626"/>
            <w:sz w:val="22"/>
            <w:szCs w:val="22"/>
            <w:u w:color="691110"/>
          </w:rPr>
          <w:t>Civil Society</w:t>
        </w:r>
      </w:hyperlink>
    </w:p>
    <w:p w14:paraId="3EDA715C" w14:textId="77777777" w:rsidR="00ED35C0" w:rsidRPr="00ED35C0" w:rsidRDefault="00ED35C0" w:rsidP="00ED35C0">
      <w:pPr>
        <w:widowControl w:val="0"/>
        <w:numPr>
          <w:ilvl w:val="0"/>
          <w:numId w:val="9"/>
        </w:numPr>
        <w:tabs>
          <w:tab w:val="left" w:pos="220"/>
          <w:tab w:val="left" w:pos="720"/>
        </w:tabs>
        <w:autoSpaceDE w:val="0"/>
        <w:autoSpaceDN w:val="0"/>
        <w:adjustRightInd w:val="0"/>
        <w:ind w:hanging="72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r>
      <w:hyperlink r:id="rId19" w:history="1">
        <w:r w:rsidRPr="00ED35C0">
          <w:rPr>
            <w:rFonts w:eastAsiaTheme="minorEastAsia" w:cs="Arial"/>
            <w:b/>
            <w:bCs/>
            <w:color w:val="262626"/>
            <w:sz w:val="22"/>
            <w:szCs w:val="22"/>
            <w:u w:color="691110"/>
          </w:rPr>
          <w:t>Consultations</w:t>
        </w:r>
      </w:hyperlink>
    </w:p>
    <w:p w14:paraId="5D3BA339" w14:textId="77777777" w:rsidR="00ED35C0" w:rsidRPr="00ED35C0" w:rsidRDefault="00ED35C0" w:rsidP="00ED35C0">
      <w:pPr>
        <w:widowControl w:val="0"/>
        <w:numPr>
          <w:ilvl w:val="0"/>
          <w:numId w:val="9"/>
        </w:numPr>
        <w:tabs>
          <w:tab w:val="left" w:pos="220"/>
          <w:tab w:val="left" w:pos="720"/>
        </w:tabs>
        <w:autoSpaceDE w:val="0"/>
        <w:autoSpaceDN w:val="0"/>
        <w:adjustRightInd w:val="0"/>
        <w:ind w:hanging="72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r>
      <w:hyperlink r:id="rId20" w:history="1">
        <w:r w:rsidRPr="00ED35C0">
          <w:rPr>
            <w:rFonts w:eastAsiaTheme="minorEastAsia" w:cs="Arial"/>
            <w:b/>
            <w:bCs/>
            <w:color w:val="262626"/>
            <w:sz w:val="22"/>
            <w:szCs w:val="22"/>
            <w:u w:color="691110"/>
          </w:rPr>
          <w:t>Government</w:t>
        </w:r>
      </w:hyperlink>
    </w:p>
    <w:p w14:paraId="53F1A283" w14:textId="77777777" w:rsidR="00ED35C0" w:rsidRPr="00ED35C0" w:rsidRDefault="00ED35C0" w:rsidP="00ED35C0">
      <w:pPr>
        <w:widowControl w:val="0"/>
        <w:numPr>
          <w:ilvl w:val="0"/>
          <w:numId w:val="9"/>
        </w:numPr>
        <w:tabs>
          <w:tab w:val="left" w:pos="220"/>
          <w:tab w:val="left" w:pos="720"/>
        </w:tabs>
        <w:autoSpaceDE w:val="0"/>
        <w:autoSpaceDN w:val="0"/>
        <w:adjustRightInd w:val="0"/>
        <w:ind w:hanging="72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21" w:history="1">
        <w:r w:rsidRPr="00ED35C0">
          <w:rPr>
            <w:rFonts w:eastAsiaTheme="minorEastAsia" w:cs="Arial"/>
            <w:color w:val="262626"/>
            <w:sz w:val="22"/>
            <w:szCs w:val="22"/>
            <w:u w:color="691110"/>
          </w:rPr>
          <w:t>Client Connection</w:t>
        </w:r>
      </w:hyperlink>
    </w:p>
    <w:p w14:paraId="77F46F80" w14:textId="77777777" w:rsidR="00ED35C0" w:rsidRPr="00ED35C0" w:rsidRDefault="00ED35C0" w:rsidP="00ED35C0">
      <w:pPr>
        <w:widowControl w:val="0"/>
        <w:numPr>
          <w:ilvl w:val="0"/>
          <w:numId w:val="9"/>
        </w:numPr>
        <w:tabs>
          <w:tab w:val="left" w:pos="220"/>
          <w:tab w:val="left" w:pos="720"/>
        </w:tabs>
        <w:autoSpaceDE w:val="0"/>
        <w:autoSpaceDN w:val="0"/>
        <w:adjustRightInd w:val="0"/>
        <w:ind w:hanging="72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22" w:history="1">
        <w:r w:rsidRPr="00ED35C0">
          <w:rPr>
            <w:rFonts w:eastAsiaTheme="minorEastAsia" w:cs="Arial"/>
            <w:color w:val="262626"/>
            <w:sz w:val="22"/>
            <w:szCs w:val="22"/>
            <w:u w:color="691110"/>
          </w:rPr>
          <w:t>Parliamentarians</w:t>
        </w:r>
      </w:hyperlink>
    </w:p>
    <w:p w14:paraId="776681A0" w14:textId="77777777" w:rsidR="00ED35C0" w:rsidRPr="00ED35C0" w:rsidRDefault="00ED35C0" w:rsidP="00ED35C0">
      <w:pPr>
        <w:widowControl w:val="0"/>
        <w:numPr>
          <w:ilvl w:val="0"/>
          <w:numId w:val="9"/>
        </w:numPr>
        <w:tabs>
          <w:tab w:val="left" w:pos="220"/>
          <w:tab w:val="left" w:pos="720"/>
        </w:tabs>
        <w:autoSpaceDE w:val="0"/>
        <w:autoSpaceDN w:val="0"/>
        <w:adjustRightInd w:val="0"/>
        <w:ind w:hanging="72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23" w:history="1">
        <w:r w:rsidRPr="00ED35C0">
          <w:rPr>
            <w:rFonts w:eastAsiaTheme="minorEastAsia" w:cs="Arial"/>
            <w:color w:val="262626"/>
            <w:sz w:val="22"/>
            <w:szCs w:val="22"/>
            <w:u w:color="691110"/>
          </w:rPr>
          <w:t>Access to Information</w:t>
        </w:r>
      </w:hyperlink>
    </w:p>
    <w:p w14:paraId="3287C858" w14:textId="77777777" w:rsidR="00ED35C0" w:rsidRPr="00ED35C0" w:rsidRDefault="00ED35C0" w:rsidP="00ED35C0">
      <w:pPr>
        <w:widowControl w:val="0"/>
        <w:numPr>
          <w:ilvl w:val="0"/>
          <w:numId w:val="9"/>
        </w:numPr>
        <w:tabs>
          <w:tab w:val="left" w:pos="220"/>
          <w:tab w:val="left" w:pos="720"/>
        </w:tabs>
        <w:autoSpaceDE w:val="0"/>
        <w:autoSpaceDN w:val="0"/>
        <w:adjustRightInd w:val="0"/>
        <w:ind w:hanging="72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24" w:history="1">
        <w:r w:rsidRPr="00ED35C0">
          <w:rPr>
            <w:rFonts w:eastAsiaTheme="minorEastAsia" w:cs="Arial"/>
            <w:color w:val="262626"/>
            <w:sz w:val="22"/>
            <w:szCs w:val="22"/>
            <w:u w:color="691110"/>
          </w:rPr>
          <w:t>Financing &amp; Risk Management</w:t>
        </w:r>
      </w:hyperlink>
    </w:p>
    <w:p w14:paraId="1E1D9D21" w14:textId="77777777" w:rsidR="00ED35C0" w:rsidRPr="00ED35C0" w:rsidRDefault="00ED35C0" w:rsidP="00ED35C0">
      <w:pPr>
        <w:widowControl w:val="0"/>
        <w:numPr>
          <w:ilvl w:val="0"/>
          <w:numId w:val="9"/>
        </w:numPr>
        <w:tabs>
          <w:tab w:val="left" w:pos="220"/>
          <w:tab w:val="left" w:pos="720"/>
        </w:tabs>
        <w:autoSpaceDE w:val="0"/>
        <w:autoSpaceDN w:val="0"/>
        <w:adjustRightInd w:val="0"/>
        <w:ind w:hanging="72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r>
      <w:hyperlink r:id="rId25" w:history="1">
        <w:r w:rsidRPr="00ED35C0">
          <w:rPr>
            <w:rFonts w:eastAsiaTheme="minorEastAsia" w:cs="Arial"/>
            <w:b/>
            <w:bCs/>
            <w:color w:val="262626"/>
            <w:sz w:val="22"/>
            <w:szCs w:val="22"/>
            <w:u w:color="691110"/>
          </w:rPr>
          <w:t>Businesses</w:t>
        </w:r>
      </w:hyperlink>
    </w:p>
    <w:p w14:paraId="7121C790" w14:textId="77777777" w:rsidR="00ED35C0" w:rsidRPr="00ED35C0" w:rsidRDefault="00ED35C0" w:rsidP="00ED35C0">
      <w:pPr>
        <w:widowControl w:val="0"/>
        <w:numPr>
          <w:ilvl w:val="0"/>
          <w:numId w:val="9"/>
        </w:numPr>
        <w:tabs>
          <w:tab w:val="left" w:pos="220"/>
          <w:tab w:val="left" w:pos="720"/>
        </w:tabs>
        <w:autoSpaceDE w:val="0"/>
        <w:autoSpaceDN w:val="0"/>
        <w:adjustRightInd w:val="0"/>
        <w:ind w:hanging="72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26" w:history="1">
        <w:r w:rsidRPr="00ED35C0">
          <w:rPr>
            <w:rFonts w:eastAsiaTheme="minorEastAsia" w:cs="Arial"/>
            <w:color w:val="262626"/>
            <w:sz w:val="22"/>
            <w:szCs w:val="22"/>
            <w:u w:color="691110"/>
          </w:rPr>
          <w:t>Corporate Procurement</w:t>
        </w:r>
      </w:hyperlink>
    </w:p>
    <w:p w14:paraId="37F1D194" w14:textId="77777777" w:rsidR="00ED35C0" w:rsidRPr="00ED35C0" w:rsidRDefault="00ED35C0" w:rsidP="00ED35C0">
      <w:pPr>
        <w:widowControl w:val="0"/>
        <w:numPr>
          <w:ilvl w:val="0"/>
          <w:numId w:val="9"/>
        </w:numPr>
        <w:tabs>
          <w:tab w:val="left" w:pos="220"/>
          <w:tab w:val="left" w:pos="720"/>
        </w:tabs>
        <w:autoSpaceDE w:val="0"/>
        <w:autoSpaceDN w:val="0"/>
        <w:adjustRightInd w:val="0"/>
        <w:ind w:hanging="72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27" w:history="1">
        <w:r w:rsidRPr="00ED35C0">
          <w:rPr>
            <w:rFonts w:eastAsiaTheme="minorEastAsia" w:cs="Arial"/>
            <w:color w:val="262626"/>
            <w:sz w:val="22"/>
            <w:szCs w:val="22"/>
            <w:u w:color="691110"/>
          </w:rPr>
          <w:t>Operational Procurement</w:t>
        </w:r>
      </w:hyperlink>
    </w:p>
    <w:p w14:paraId="5301F4C1" w14:textId="77777777" w:rsidR="00ED35C0" w:rsidRPr="00ED35C0" w:rsidRDefault="00ED35C0" w:rsidP="00ED35C0">
      <w:pPr>
        <w:widowControl w:val="0"/>
        <w:numPr>
          <w:ilvl w:val="0"/>
          <w:numId w:val="9"/>
        </w:numPr>
        <w:tabs>
          <w:tab w:val="left" w:pos="220"/>
          <w:tab w:val="left" w:pos="720"/>
        </w:tabs>
        <w:autoSpaceDE w:val="0"/>
        <w:autoSpaceDN w:val="0"/>
        <w:adjustRightInd w:val="0"/>
        <w:ind w:hanging="72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r>
      <w:hyperlink r:id="rId28" w:history="1">
        <w:r w:rsidRPr="00ED35C0">
          <w:rPr>
            <w:rFonts w:eastAsiaTheme="minorEastAsia" w:cs="Arial"/>
            <w:b/>
            <w:bCs/>
            <w:color w:val="262626"/>
            <w:sz w:val="22"/>
            <w:szCs w:val="22"/>
            <w:u w:color="691110"/>
          </w:rPr>
          <w:t>Investors</w:t>
        </w:r>
      </w:hyperlink>
    </w:p>
    <w:p w14:paraId="0D176FBA" w14:textId="77777777" w:rsidR="00ED35C0" w:rsidRPr="00ED35C0" w:rsidRDefault="00ED35C0" w:rsidP="00ED35C0">
      <w:pPr>
        <w:widowControl w:val="0"/>
        <w:numPr>
          <w:ilvl w:val="0"/>
          <w:numId w:val="9"/>
        </w:numPr>
        <w:tabs>
          <w:tab w:val="left" w:pos="220"/>
          <w:tab w:val="left" w:pos="720"/>
        </w:tabs>
        <w:autoSpaceDE w:val="0"/>
        <w:autoSpaceDN w:val="0"/>
        <w:adjustRightInd w:val="0"/>
        <w:ind w:hanging="72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29" w:history="1">
        <w:r w:rsidRPr="00ED35C0">
          <w:rPr>
            <w:rFonts w:eastAsiaTheme="minorEastAsia" w:cs="Arial"/>
            <w:color w:val="262626"/>
            <w:sz w:val="22"/>
            <w:szCs w:val="22"/>
            <w:u w:color="691110"/>
          </w:rPr>
          <w:t>World Bank Bonds</w:t>
        </w:r>
      </w:hyperlink>
    </w:p>
    <w:p w14:paraId="5725DD5A" w14:textId="77777777" w:rsidR="00ED35C0" w:rsidRPr="00ED35C0" w:rsidRDefault="00ED35C0" w:rsidP="00ED35C0">
      <w:pPr>
        <w:widowControl w:val="0"/>
        <w:numPr>
          <w:ilvl w:val="0"/>
          <w:numId w:val="9"/>
        </w:numPr>
        <w:tabs>
          <w:tab w:val="left" w:pos="220"/>
          <w:tab w:val="left" w:pos="720"/>
        </w:tabs>
        <w:autoSpaceDE w:val="0"/>
        <w:autoSpaceDN w:val="0"/>
        <w:adjustRightInd w:val="0"/>
        <w:ind w:hanging="72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r>
      <w:hyperlink r:id="rId30" w:history="1">
        <w:r w:rsidRPr="00ED35C0">
          <w:rPr>
            <w:rFonts w:eastAsiaTheme="minorEastAsia" w:cs="Arial"/>
            <w:b/>
            <w:bCs/>
            <w:color w:val="262626"/>
            <w:sz w:val="22"/>
            <w:szCs w:val="22"/>
            <w:u w:color="691110"/>
          </w:rPr>
          <w:t>Job Seekers</w:t>
        </w:r>
      </w:hyperlink>
    </w:p>
    <w:p w14:paraId="62A9BB08" w14:textId="77777777" w:rsidR="00ED35C0" w:rsidRPr="00ED35C0" w:rsidRDefault="00ED35C0" w:rsidP="00ED35C0">
      <w:pPr>
        <w:widowControl w:val="0"/>
        <w:numPr>
          <w:ilvl w:val="0"/>
          <w:numId w:val="9"/>
        </w:numPr>
        <w:tabs>
          <w:tab w:val="left" w:pos="220"/>
          <w:tab w:val="left" w:pos="720"/>
        </w:tabs>
        <w:autoSpaceDE w:val="0"/>
        <w:autoSpaceDN w:val="0"/>
        <w:adjustRightInd w:val="0"/>
        <w:ind w:hanging="72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r>
      <w:hyperlink r:id="rId31" w:history="1">
        <w:r w:rsidRPr="00ED35C0">
          <w:rPr>
            <w:rFonts w:eastAsiaTheme="minorEastAsia" w:cs="Arial"/>
            <w:b/>
            <w:bCs/>
            <w:color w:val="262626"/>
            <w:sz w:val="22"/>
            <w:szCs w:val="22"/>
            <w:u w:color="691110"/>
          </w:rPr>
          <w:t>Journalists</w:t>
        </w:r>
      </w:hyperlink>
    </w:p>
    <w:p w14:paraId="24790CFB" w14:textId="77777777" w:rsidR="00ED35C0" w:rsidRPr="00ED35C0" w:rsidRDefault="00ED35C0" w:rsidP="00ED35C0">
      <w:pPr>
        <w:widowControl w:val="0"/>
        <w:numPr>
          <w:ilvl w:val="0"/>
          <w:numId w:val="9"/>
        </w:numPr>
        <w:tabs>
          <w:tab w:val="left" w:pos="220"/>
          <w:tab w:val="left" w:pos="720"/>
        </w:tabs>
        <w:autoSpaceDE w:val="0"/>
        <w:autoSpaceDN w:val="0"/>
        <w:adjustRightInd w:val="0"/>
        <w:ind w:hanging="72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r>
      <w:hyperlink r:id="rId32" w:history="1">
        <w:r w:rsidRPr="00ED35C0">
          <w:rPr>
            <w:rFonts w:eastAsiaTheme="minorEastAsia" w:cs="Arial"/>
            <w:b/>
            <w:bCs/>
            <w:color w:val="262626"/>
            <w:sz w:val="22"/>
            <w:szCs w:val="22"/>
            <w:u w:color="691110"/>
          </w:rPr>
          <w:t>Students</w:t>
        </w:r>
      </w:hyperlink>
    </w:p>
    <w:p w14:paraId="52F3C250"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r>
      <w:hyperlink r:id="rId33" w:history="1">
        <w:r w:rsidRPr="00ED35C0">
          <w:rPr>
            <w:rFonts w:eastAsiaTheme="minorEastAsia" w:cs="Arial"/>
            <w:b/>
            <w:bCs/>
            <w:color w:val="262626"/>
            <w:sz w:val="22"/>
            <w:szCs w:val="22"/>
            <w:u w:color="691110"/>
          </w:rPr>
          <w:t>ABOUT</w:t>
        </w:r>
      </w:hyperlink>
    </w:p>
    <w:p w14:paraId="6C725BB0"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34" w:history="1">
        <w:r w:rsidRPr="00ED35C0">
          <w:rPr>
            <w:rFonts w:eastAsiaTheme="minorEastAsia" w:cs="Arial"/>
            <w:color w:val="262626"/>
            <w:sz w:val="22"/>
            <w:szCs w:val="22"/>
            <w:u w:color="691110"/>
          </w:rPr>
          <w:t>History</w:t>
        </w:r>
      </w:hyperlink>
    </w:p>
    <w:p w14:paraId="7A346CF7"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35" w:history="1">
        <w:r w:rsidRPr="00ED35C0">
          <w:rPr>
            <w:rFonts w:eastAsiaTheme="minorEastAsia" w:cs="Arial"/>
            <w:color w:val="262626"/>
            <w:sz w:val="22"/>
            <w:szCs w:val="22"/>
            <w:u w:color="691110"/>
          </w:rPr>
          <w:t>Leadership</w:t>
        </w:r>
      </w:hyperlink>
    </w:p>
    <w:p w14:paraId="48452DA6"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36" w:history="1">
        <w:r w:rsidRPr="00ED35C0">
          <w:rPr>
            <w:rFonts w:eastAsiaTheme="minorEastAsia" w:cs="Arial"/>
            <w:color w:val="262626"/>
            <w:sz w:val="22"/>
            <w:szCs w:val="22"/>
            <w:u w:color="691110"/>
          </w:rPr>
          <w:t>Public Outreach</w:t>
        </w:r>
      </w:hyperlink>
    </w:p>
    <w:p w14:paraId="20F52521"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37" w:history="1">
        <w:r w:rsidRPr="00ED35C0">
          <w:rPr>
            <w:rFonts w:eastAsiaTheme="minorEastAsia" w:cs="Arial"/>
            <w:color w:val="262626"/>
            <w:sz w:val="22"/>
            <w:szCs w:val="22"/>
            <w:u w:color="691110"/>
          </w:rPr>
          <w:t>Events</w:t>
        </w:r>
      </w:hyperlink>
    </w:p>
    <w:p w14:paraId="779E2512"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38" w:history="1">
        <w:r w:rsidRPr="00ED35C0">
          <w:rPr>
            <w:rFonts w:eastAsiaTheme="minorEastAsia" w:cs="Arial"/>
            <w:color w:val="262626"/>
            <w:sz w:val="22"/>
            <w:szCs w:val="22"/>
            <w:u w:color="691110"/>
          </w:rPr>
          <w:t>Jobs</w:t>
        </w:r>
      </w:hyperlink>
    </w:p>
    <w:p w14:paraId="09012BB0"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39" w:history="1">
        <w:r w:rsidRPr="00ED35C0">
          <w:rPr>
            <w:rFonts w:eastAsiaTheme="minorEastAsia" w:cs="Arial"/>
            <w:color w:val="262626"/>
            <w:sz w:val="22"/>
            <w:szCs w:val="22"/>
            <w:u w:color="691110"/>
          </w:rPr>
          <w:t>Annual Reports</w:t>
        </w:r>
      </w:hyperlink>
    </w:p>
    <w:p w14:paraId="0CF5B411" w14:textId="77777777" w:rsidR="00ED35C0" w:rsidRPr="00ED35C0" w:rsidRDefault="00ED35C0" w:rsidP="00ED35C0">
      <w:pPr>
        <w:widowControl w:val="0"/>
        <w:numPr>
          <w:ilvl w:val="0"/>
          <w:numId w:val="10"/>
        </w:numPr>
        <w:tabs>
          <w:tab w:val="left" w:pos="220"/>
          <w:tab w:val="left" w:pos="720"/>
        </w:tabs>
        <w:autoSpaceDE w:val="0"/>
        <w:autoSpaceDN w:val="0"/>
        <w:adjustRightInd w:val="0"/>
        <w:ind w:hanging="720"/>
        <w:rPr>
          <w:rFonts w:eastAsiaTheme="minorEastAsia" w:cs="Arial"/>
          <w:sz w:val="22"/>
          <w:szCs w:val="22"/>
          <w:u w:color="691110"/>
        </w:rPr>
      </w:pPr>
      <w:r w:rsidRPr="00ED35C0">
        <w:rPr>
          <w:rFonts w:eastAsiaTheme="minorEastAsia" w:cs="Arial"/>
          <w:sz w:val="22"/>
          <w:szCs w:val="22"/>
          <w:u w:color="691110"/>
        </w:rPr>
        <w:tab/>
      </w:r>
      <w:r w:rsidRPr="00ED35C0">
        <w:rPr>
          <w:rFonts w:eastAsiaTheme="minorEastAsia" w:cs="Arial"/>
          <w:sz w:val="22"/>
          <w:szCs w:val="22"/>
          <w:u w:color="691110"/>
        </w:rPr>
        <w:tab/>
      </w:r>
    </w:p>
    <w:p w14:paraId="49099B56"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r>
      <w:hyperlink r:id="rId40" w:history="1">
        <w:r w:rsidRPr="00ED35C0">
          <w:rPr>
            <w:rFonts w:eastAsiaTheme="minorEastAsia" w:cs="Arial"/>
            <w:b/>
            <w:bCs/>
            <w:color w:val="262626"/>
            <w:sz w:val="22"/>
            <w:szCs w:val="22"/>
            <w:u w:color="691110"/>
          </w:rPr>
          <w:t>DATA</w:t>
        </w:r>
      </w:hyperlink>
    </w:p>
    <w:p w14:paraId="1098FDB3"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41" w:history="1">
        <w:r w:rsidRPr="00ED35C0">
          <w:rPr>
            <w:rFonts w:eastAsiaTheme="minorEastAsia" w:cs="Arial"/>
            <w:color w:val="262626"/>
            <w:sz w:val="22"/>
            <w:szCs w:val="22"/>
            <w:u w:color="691110"/>
          </w:rPr>
          <w:t>Search Data</w:t>
        </w:r>
      </w:hyperlink>
    </w:p>
    <w:p w14:paraId="58496C21"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42" w:history="1">
        <w:proofErr w:type="spellStart"/>
        <w:r w:rsidRPr="00ED35C0">
          <w:rPr>
            <w:rFonts w:eastAsiaTheme="minorEastAsia" w:cs="Arial"/>
            <w:color w:val="262626"/>
            <w:sz w:val="22"/>
            <w:szCs w:val="22"/>
            <w:u w:color="691110"/>
          </w:rPr>
          <w:t>DataBank</w:t>
        </w:r>
        <w:proofErr w:type="spellEnd"/>
      </w:hyperlink>
    </w:p>
    <w:p w14:paraId="13C61F5C"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43" w:history="1">
        <w:r w:rsidRPr="00ED35C0">
          <w:rPr>
            <w:rFonts w:eastAsiaTheme="minorEastAsia" w:cs="Arial"/>
            <w:color w:val="262626"/>
            <w:sz w:val="22"/>
            <w:szCs w:val="22"/>
            <w:u w:color="691110"/>
          </w:rPr>
          <w:t>Catalog</w:t>
        </w:r>
      </w:hyperlink>
    </w:p>
    <w:p w14:paraId="32ADB915"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44" w:history="1">
        <w:r w:rsidRPr="00ED35C0">
          <w:rPr>
            <w:rFonts w:eastAsiaTheme="minorEastAsia" w:cs="Arial"/>
            <w:color w:val="262626"/>
            <w:sz w:val="22"/>
            <w:szCs w:val="22"/>
            <w:u w:color="691110"/>
          </w:rPr>
          <w:t>Data Publications &amp; Products</w:t>
        </w:r>
      </w:hyperlink>
    </w:p>
    <w:p w14:paraId="4DA217FF"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45" w:history="1">
        <w:r w:rsidRPr="00ED35C0">
          <w:rPr>
            <w:rFonts w:eastAsiaTheme="minorEastAsia" w:cs="Arial"/>
            <w:color w:val="262626"/>
            <w:sz w:val="22"/>
            <w:szCs w:val="22"/>
            <w:u w:color="691110"/>
          </w:rPr>
          <w:t>APIs For Developers</w:t>
        </w:r>
      </w:hyperlink>
    </w:p>
    <w:p w14:paraId="5E7F6268" w14:textId="77777777" w:rsidR="00ED35C0" w:rsidRPr="00ED35C0" w:rsidRDefault="00ED35C0" w:rsidP="00ED35C0">
      <w:pPr>
        <w:widowControl w:val="0"/>
        <w:numPr>
          <w:ilvl w:val="0"/>
          <w:numId w:val="10"/>
        </w:numPr>
        <w:tabs>
          <w:tab w:val="left" w:pos="220"/>
          <w:tab w:val="left" w:pos="720"/>
        </w:tabs>
        <w:autoSpaceDE w:val="0"/>
        <w:autoSpaceDN w:val="0"/>
        <w:adjustRightInd w:val="0"/>
        <w:ind w:hanging="720"/>
        <w:rPr>
          <w:rFonts w:eastAsiaTheme="minorEastAsia" w:cs="Arial"/>
          <w:sz w:val="22"/>
          <w:szCs w:val="22"/>
          <w:u w:color="691110"/>
        </w:rPr>
      </w:pPr>
      <w:r w:rsidRPr="00ED35C0">
        <w:rPr>
          <w:rFonts w:eastAsiaTheme="minorEastAsia" w:cs="Arial"/>
          <w:sz w:val="22"/>
          <w:szCs w:val="22"/>
          <w:u w:color="691110"/>
        </w:rPr>
        <w:tab/>
      </w:r>
      <w:r w:rsidRPr="00ED35C0">
        <w:rPr>
          <w:rFonts w:eastAsiaTheme="minorEastAsia" w:cs="Arial"/>
          <w:sz w:val="22"/>
          <w:szCs w:val="22"/>
          <w:u w:color="691110"/>
        </w:rPr>
        <w:tab/>
      </w:r>
    </w:p>
    <w:p w14:paraId="57EF28A4"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r>
      <w:hyperlink r:id="rId46" w:history="1">
        <w:r w:rsidRPr="00ED35C0">
          <w:rPr>
            <w:rFonts w:eastAsiaTheme="minorEastAsia" w:cs="Arial"/>
            <w:b/>
            <w:bCs/>
            <w:color w:val="262626"/>
            <w:sz w:val="22"/>
            <w:szCs w:val="22"/>
            <w:u w:color="691110"/>
          </w:rPr>
          <w:t>RESEARCH</w:t>
        </w:r>
      </w:hyperlink>
    </w:p>
    <w:p w14:paraId="0CF6F4E5"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47" w:history="1">
        <w:r w:rsidRPr="00ED35C0">
          <w:rPr>
            <w:rFonts w:eastAsiaTheme="minorEastAsia" w:cs="Arial"/>
            <w:color w:val="262626"/>
            <w:sz w:val="22"/>
            <w:szCs w:val="22"/>
            <w:u w:color="691110"/>
          </w:rPr>
          <w:t>Search Research</w:t>
        </w:r>
      </w:hyperlink>
    </w:p>
    <w:p w14:paraId="791DBC72"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48" w:history="1">
        <w:r w:rsidRPr="00ED35C0">
          <w:rPr>
            <w:rFonts w:eastAsiaTheme="minorEastAsia" w:cs="Arial"/>
            <w:color w:val="262626"/>
            <w:sz w:val="22"/>
            <w:szCs w:val="22"/>
            <w:u w:color="691110"/>
          </w:rPr>
          <w:t>Tools &amp; Tables</w:t>
        </w:r>
      </w:hyperlink>
    </w:p>
    <w:p w14:paraId="04D357A8"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49" w:history="1">
        <w:r w:rsidRPr="00ED35C0">
          <w:rPr>
            <w:rFonts w:eastAsiaTheme="minorEastAsia" w:cs="Arial"/>
            <w:color w:val="262626"/>
            <w:sz w:val="22"/>
            <w:szCs w:val="22"/>
            <w:u w:color="691110"/>
          </w:rPr>
          <w:t>Research Publications &amp; Products</w:t>
        </w:r>
      </w:hyperlink>
    </w:p>
    <w:p w14:paraId="3AD66D6C" w14:textId="77777777" w:rsidR="00ED35C0" w:rsidRPr="00ED35C0" w:rsidRDefault="00ED35C0" w:rsidP="00ED35C0">
      <w:pPr>
        <w:widowControl w:val="0"/>
        <w:numPr>
          <w:ilvl w:val="0"/>
          <w:numId w:val="10"/>
        </w:numPr>
        <w:tabs>
          <w:tab w:val="left" w:pos="220"/>
          <w:tab w:val="left" w:pos="720"/>
        </w:tabs>
        <w:autoSpaceDE w:val="0"/>
        <w:autoSpaceDN w:val="0"/>
        <w:adjustRightInd w:val="0"/>
        <w:ind w:hanging="720"/>
        <w:rPr>
          <w:rFonts w:eastAsiaTheme="minorEastAsia" w:cs="Arial"/>
          <w:sz w:val="22"/>
          <w:szCs w:val="22"/>
          <w:u w:color="691110"/>
        </w:rPr>
      </w:pPr>
      <w:r w:rsidRPr="00ED35C0">
        <w:rPr>
          <w:rFonts w:eastAsiaTheme="minorEastAsia" w:cs="Arial"/>
          <w:sz w:val="22"/>
          <w:szCs w:val="22"/>
          <w:u w:color="691110"/>
        </w:rPr>
        <w:tab/>
      </w:r>
      <w:r w:rsidRPr="00ED35C0">
        <w:rPr>
          <w:rFonts w:eastAsiaTheme="minorEastAsia" w:cs="Arial"/>
          <w:sz w:val="22"/>
          <w:szCs w:val="22"/>
          <w:u w:color="691110"/>
        </w:rPr>
        <w:tab/>
      </w:r>
    </w:p>
    <w:p w14:paraId="4F309436"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r>
      <w:hyperlink r:id="rId50" w:history="1">
        <w:r w:rsidRPr="00ED35C0">
          <w:rPr>
            <w:rFonts w:eastAsiaTheme="minorEastAsia" w:cs="Arial"/>
            <w:b/>
            <w:bCs/>
            <w:color w:val="262626"/>
            <w:sz w:val="22"/>
            <w:szCs w:val="22"/>
            <w:u w:color="691110"/>
          </w:rPr>
          <w:t>LEARNING</w:t>
        </w:r>
      </w:hyperlink>
    </w:p>
    <w:p w14:paraId="15B2BC81"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51" w:history="1">
        <w:r w:rsidRPr="00ED35C0">
          <w:rPr>
            <w:rFonts w:eastAsiaTheme="minorEastAsia" w:cs="Arial"/>
            <w:color w:val="262626"/>
            <w:sz w:val="22"/>
            <w:szCs w:val="22"/>
            <w:u w:color="691110"/>
          </w:rPr>
          <w:t>Global Development Learning Network</w:t>
        </w:r>
      </w:hyperlink>
    </w:p>
    <w:p w14:paraId="04F64F06"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52" w:history="1">
        <w:r w:rsidRPr="00ED35C0">
          <w:rPr>
            <w:rFonts w:eastAsiaTheme="minorEastAsia" w:cs="Arial"/>
            <w:color w:val="262626"/>
            <w:sz w:val="22"/>
            <w:szCs w:val="22"/>
            <w:u w:color="691110"/>
          </w:rPr>
          <w:t>Capacity Development Resource Center</w:t>
        </w:r>
      </w:hyperlink>
    </w:p>
    <w:p w14:paraId="78424875"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53" w:history="1">
        <w:r w:rsidRPr="00ED35C0">
          <w:rPr>
            <w:rFonts w:eastAsiaTheme="minorEastAsia" w:cs="Arial"/>
            <w:color w:val="262626"/>
            <w:sz w:val="22"/>
            <w:szCs w:val="22"/>
            <w:u w:color="691110"/>
          </w:rPr>
          <w:t>Statistical Capacity Building</w:t>
        </w:r>
      </w:hyperlink>
    </w:p>
    <w:p w14:paraId="21E2A1F3"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54" w:history="1">
        <w:r w:rsidRPr="00ED35C0">
          <w:rPr>
            <w:rFonts w:eastAsiaTheme="minorEastAsia" w:cs="Arial"/>
            <w:color w:val="262626"/>
            <w:sz w:val="22"/>
            <w:szCs w:val="22"/>
            <w:u w:color="691110"/>
          </w:rPr>
          <w:t>Scholarships &amp; Fellowships</w:t>
        </w:r>
      </w:hyperlink>
    </w:p>
    <w:p w14:paraId="0E6B9B0E" w14:textId="77777777" w:rsidR="00ED35C0" w:rsidRPr="00ED35C0" w:rsidRDefault="00ED35C0" w:rsidP="00ED35C0">
      <w:pPr>
        <w:widowControl w:val="0"/>
        <w:numPr>
          <w:ilvl w:val="0"/>
          <w:numId w:val="10"/>
        </w:numPr>
        <w:tabs>
          <w:tab w:val="left" w:pos="220"/>
          <w:tab w:val="left" w:pos="720"/>
        </w:tabs>
        <w:autoSpaceDE w:val="0"/>
        <w:autoSpaceDN w:val="0"/>
        <w:adjustRightInd w:val="0"/>
        <w:spacing w:after="400"/>
        <w:ind w:hanging="720"/>
        <w:rPr>
          <w:rFonts w:eastAsiaTheme="minorEastAsia" w:cs="Arial"/>
          <w:sz w:val="22"/>
          <w:szCs w:val="22"/>
          <w:u w:color="691110"/>
        </w:rPr>
      </w:pPr>
      <w:r w:rsidRPr="00ED35C0">
        <w:rPr>
          <w:rFonts w:eastAsiaTheme="minorEastAsia" w:cs="Arial"/>
          <w:sz w:val="22"/>
          <w:szCs w:val="22"/>
          <w:u w:color="691110"/>
        </w:rPr>
        <w:tab/>
      </w:r>
      <w:r w:rsidRPr="00ED35C0">
        <w:rPr>
          <w:rFonts w:eastAsiaTheme="minorEastAsia" w:cs="Arial"/>
          <w:sz w:val="22"/>
          <w:szCs w:val="22"/>
          <w:u w:color="691110"/>
        </w:rPr>
        <w:tab/>
      </w:r>
    </w:p>
    <w:p w14:paraId="51282F44"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r>
      <w:hyperlink r:id="rId55" w:history="1">
        <w:r w:rsidRPr="00ED35C0">
          <w:rPr>
            <w:rFonts w:eastAsiaTheme="minorEastAsia" w:cs="Arial"/>
            <w:b/>
            <w:bCs/>
            <w:color w:val="262626"/>
            <w:sz w:val="22"/>
            <w:szCs w:val="22"/>
            <w:u w:color="691110"/>
          </w:rPr>
          <w:t>NEWS</w:t>
        </w:r>
      </w:hyperlink>
    </w:p>
    <w:p w14:paraId="0DAA32FA"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56" w:history="1">
        <w:r w:rsidRPr="00ED35C0">
          <w:rPr>
            <w:rFonts w:eastAsiaTheme="minorEastAsia" w:cs="Arial"/>
            <w:color w:val="262626"/>
            <w:sz w:val="22"/>
            <w:szCs w:val="22"/>
            <w:u w:color="691110"/>
          </w:rPr>
          <w:t>Search for News</w:t>
        </w:r>
      </w:hyperlink>
    </w:p>
    <w:p w14:paraId="55724A2E"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57" w:history="1">
        <w:r w:rsidRPr="00ED35C0">
          <w:rPr>
            <w:rFonts w:eastAsiaTheme="minorEastAsia" w:cs="Arial"/>
            <w:color w:val="262626"/>
            <w:sz w:val="22"/>
            <w:szCs w:val="22"/>
            <w:u w:color="691110"/>
          </w:rPr>
          <w:t>Blogs</w:t>
        </w:r>
      </w:hyperlink>
    </w:p>
    <w:p w14:paraId="1C94AABE"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58" w:history="1">
        <w:r w:rsidRPr="00ED35C0">
          <w:rPr>
            <w:rFonts w:eastAsiaTheme="minorEastAsia" w:cs="Arial"/>
            <w:color w:val="262626"/>
            <w:sz w:val="22"/>
            <w:szCs w:val="22"/>
            <w:u w:color="691110"/>
          </w:rPr>
          <w:t>Multimedia</w:t>
        </w:r>
      </w:hyperlink>
    </w:p>
    <w:p w14:paraId="0E67014F"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59" w:history="1">
        <w:r w:rsidRPr="00ED35C0">
          <w:rPr>
            <w:rFonts w:eastAsiaTheme="minorEastAsia" w:cs="Arial"/>
            <w:color w:val="262626"/>
            <w:sz w:val="22"/>
            <w:szCs w:val="22"/>
            <w:u w:color="691110"/>
          </w:rPr>
          <w:t>Media Briefing Center</w:t>
        </w:r>
      </w:hyperlink>
    </w:p>
    <w:p w14:paraId="20A9F5B7"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60" w:history="1">
        <w:r w:rsidRPr="00ED35C0">
          <w:rPr>
            <w:rFonts w:eastAsiaTheme="minorEastAsia" w:cs="Arial"/>
            <w:color w:val="262626"/>
            <w:sz w:val="22"/>
            <w:szCs w:val="22"/>
            <w:u w:color="691110"/>
          </w:rPr>
          <w:t>Media Contacts</w:t>
        </w:r>
      </w:hyperlink>
    </w:p>
    <w:p w14:paraId="334421EE" w14:textId="77777777" w:rsidR="00ED35C0" w:rsidRPr="00ED35C0" w:rsidRDefault="00ED35C0" w:rsidP="00ED35C0">
      <w:pPr>
        <w:widowControl w:val="0"/>
        <w:numPr>
          <w:ilvl w:val="0"/>
          <w:numId w:val="10"/>
        </w:numPr>
        <w:tabs>
          <w:tab w:val="left" w:pos="220"/>
          <w:tab w:val="left" w:pos="720"/>
        </w:tabs>
        <w:autoSpaceDE w:val="0"/>
        <w:autoSpaceDN w:val="0"/>
        <w:adjustRightInd w:val="0"/>
        <w:ind w:hanging="720"/>
        <w:rPr>
          <w:rFonts w:eastAsiaTheme="minorEastAsia" w:cs="Arial"/>
          <w:sz w:val="22"/>
          <w:szCs w:val="22"/>
          <w:u w:color="691110"/>
        </w:rPr>
      </w:pPr>
      <w:r w:rsidRPr="00ED35C0">
        <w:rPr>
          <w:rFonts w:eastAsiaTheme="minorEastAsia" w:cs="Arial"/>
          <w:sz w:val="22"/>
          <w:szCs w:val="22"/>
          <w:u w:color="691110"/>
        </w:rPr>
        <w:tab/>
      </w:r>
      <w:r w:rsidRPr="00ED35C0">
        <w:rPr>
          <w:rFonts w:eastAsiaTheme="minorEastAsia" w:cs="Arial"/>
          <w:sz w:val="22"/>
          <w:szCs w:val="22"/>
          <w:u w:color="691110"/>
        </w:rPr>
        <w:tab/>
      </w:r>
    </w:p>
    <w:p w14:paraId="57D686FE"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r>
      <w:hyperlink r:id="rId61" w:history="1">
        <w:r w:rsidRPr="00ED35C0">
          <w:rPr>
            <w:rFonts w:eastAsiaTheme="minorEastAsia" w:cs="Arial"/>
            <w:b/>
            <w:bCs/>
            <w:color w:val="262626"/>
            <w:sz w:val="22"/>
            <w:szCs w:val="22"/>
            <w:u w:color="691110"/>
          </w:rPr>
          <w:t>PROJECTS &amp; OPERATIONS</w:t>
        </w:r>
      </w:hyperlink>
    </w:p>
    <w:p w14:paraId="5C05AED0"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62" w:history="1">
        <w:r w:rsidRPr="00ED35C0">
          <w:rPr>
            <w:rFonts w:eastAsiaTheme="minorEastAsia" w:cs="Arial"/>
            <w:color w:val="262626"/>
            <w:sz w:val="22"/>
            <w:szCs w:val="22"/>
            <w:u w:color="691110"/>
          </w:rPr>
          <w:t>Search Projects</w:t>
        </w:r>
      </w:hyperlink>
    </w:p>
    <w:p w14:paraId="61105B05"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63" w:history="1">
        <w:r w:rsidRPr="00ED35C0">
          <w:rPr>
            <w:rFonts w:eastAsiaTheme="minorEastAsia" w:cs="Arial"/>
            <w:color w:val="262626"/>
            <w:sz w:val="22"/>
            <w:szCs w:val="22"/>
            <w:u w:color="691110"/>
          </w:rPr>
          <w:t>Products &amp; Services</w:t>
        </w:r>
      </w:hyperlink>
    </w:p>
    <w:p w14:paraId="4B80B984"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64" w:history="1">
        <w:r w:rsidRPr="00ED35C0">
          <w:rPr>
            <w:rFonts w:eastAsiaTheme="minorEastAsia" w:cs="Arial"/>
            <w:color w:val="262626"/>
            <w:sz w:val="22"/>
            <w:szCs w:val="22"/>
            <w:u w:color="691110"/>
          </w:rPr>
          <w:t>Country Lending</w:t>
        </w:r>
      </w:hyperlink>
    </w:p>
    <w:p w14:paraId="2459C99B"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65" w:history="1">
        <w:r w:rsidRPr="00ED35C0">
          <w:rPr>
            <w:rFonts w:eastAsiaTheme="minorEastAsia" w:cs="Arial"/>
            <w:color w:val="262626"/>
            <w:sz w:val="22"/>
            <w:szCs w:val="22"/>
            <w:u w:color="691110"/>
          </w:rPr>
          <w:t>Project Evaluations</w:t>
        </w:r>
      </w:hyperlink>
    </w:p>
    <w:p w14:paraId="2398122E"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66" w:history="1">
        <w:r w:rsidRPr="00ED35C0">
          <w:rPr>
            <w:rFonts w:eastAsiaTheme="minorEastAsia" w:cs="Arial"/>
            <w:color w:val="262626"/>
            <w:sz w:val="22"/>
            <w:szCs w:val="22"/>
            <w:u w:color="691110"/>
          </w:rPr>
          <w:t>Results</w:t>
        </w:r>
      </w:hyperlink>
    </w:p>
    <w:p w14:paraId="1BFE4482" w14:textId="77777777" w:rsidR="00ED35C0" w:rsidRPr="00ED35C0" w:rsidRDefault="00ED35C0" w:rsidP="00ED35C0">
      <w:pPr>
        <w:widowControl w:val="0"/>
        <w:numPr>
          <w:ilvl w:val="0"/>
          <w:numId w:val="10"/>
        </w:numPr>
        <w:tabs>
          <w:tab w:val="left" w:pos="220"/>
          <w:tab w:val="left" w:pos="720"/>
        </w:tabs>
        <w:autoSpaceDE w:val="0"/>
        <w:autoSpaceDN w:val="0"/>
        <w:adjustRightInd w:val="0"/>
        <w:ind w:hanging="720"/>
        <w:rPr>
          <w:rFonts w:eastAsiaTheme="minorEastAsia" w:cs="Arial"/>
          <w:sz w:val="22"/>
          <w:szCs w:val="22"/>
          <w:u w:color="691110"/>
        </w:rPr>
      </w:pPr>
      <w:r w:rsidRPr="00ED35C0">
        <w:rPr>
          <w:rFonts w:eastAsiaTheme="minorEastAsia" w:cs="Arial"/>
          <w:sz w:val="22"/>
          <w:szCs w:val="22"/>
          <w:u w:color="691110"/>
        </w:rPr>
        <w:tab/>
      </w:r>
      <w:r w:rsidRPr="00ED35C0">
        <w:rPr>
          <w:rFonts w:eastAsiaTheme="minorEastAsia" w:cs="Arial"/>
          <w:sz w:val="22"/>
          <w:szCs w:val="22"/>
          <w:u w:color="691110"/>
        </w:rPr>
        <w:tab/>
      </w:r>
    </w:p>
    <w:p w14:paraId="0496E1E2"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r>
      <w:hyperlink r:id="rId67" w:history="1">
        <w:r w:rsidRPr="00ED35C0">
          <w:rPr>
            <w:rFonts w:eastAsiaTheme="minorEastAsia" w:cs="Arial"/>
            <w:b/>
            <w:bCs/>
            <w:color w:val="262626"/>
            <w:sz w:val="22"/>
            <w:szCs w:val="22"/>
            <w:u w:color="691110"/>
          </w:rPr>
          <w:t>PUBLICATIONS</w:t>
        </w:r>
      </w:hyperlink>
    </w:p>
    <w:p w14:paraId="2B64467D"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68" w:history="1">
        <w:r w:rsidRPr="00ED35C0">
          <w:rPr>
            <w:rFonts w:eastAsiaTheme="minorEastAsia" w:cs="Arial"/>
            <w:color w:val="262626"/>
            <w:sz w:val="22"/>
            <w:szCs w:val="22"/>
            <w:u w:color="691110"/>
          </w:rPr>
          <w:t>Bookstore</w:t>
        </w:r>
      </w:hyperlink>
    </w:p>
    <w:p w14:paraId="40F0E368"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69" w:history="1">
        <w:r w:rsidRPr="00ED35C0">
          <w:rPr>
            <w:rFonts w:eastAsiaTheme="minorEastAsia" w:cs="Arial"/>
            <w:color w:val="262626"/>
            <w:sz w:val="22"/>
            <w:szCs w:val="22"/>
            <w:u w:color="691110"/>
          </w:rPr>
          <w:t>Documents &amp; Reports</w:t>
        </w:r>
      </w:hyperlink>
    </w:p>
    <w:p w14:paraId="7450D6E2"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70" w:history="1">
        <w:r w:rsidRPr="00ED35C0">
          <w:rPr>
            <w:rFonts w:eastAsiaTheme="minorEastAsia" w:cs="Arial"/>
            <w:color w:val="262626"/>
            <w:sz w:val="22"/>
            <w:szCs w:val="22"/>
            <w:u w:color="691110"/>
          </w:rPr>
          <w:t>Archives</w:t>
        </w:r>
      </w:hyperlink>
    </w:p>
    <w:p w14:paraId="5C508E97"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71" w:history="1">
        <w:r w:rsidRPr="00ED35C0">
          <w:rPr>
            <w:rFonts w:eastAsiaTheme="minorEastAsia" w:cs="Arial"/>
            <w:color w:val="262626"/>
            <w:sz w:val="22"/>
            <w:szCs w:val="22"/>
            <w:u w:color="691110"/>
          </w:rPr>
          <w:t>Libraries</w:t>
        </w:r>
      </w:hyperlink>
    </w:p>
    <w:p w14:paraId="197B25AD" w14:textId="77777777" w:rsidR="00ED35C0" w:rsidRPr="00ED35C0" w:rsidRDefault="00ED35C0" w:rsidP="00ED35C0">
      <w:pPr>
        <w:widowControl w:val="0"/>
        <w:numPr>
          <w:ilvl w:val="0"/>
          <w:numId w:val="10"/>
        </w:numPr>
        <w:tabs>
          <w:tab w:val="left" w:pos="220"/>
          <w:tab w:val="left" w:pos="720"/>
        </w:tabs>
        <w:autoSpaceDE w:val="0"/>
        <w:autoSpaceDN w:val="0"/>
        <w:adjustRightInd w:val="0"/>
        <w:ind w:hanging="720"/>
        <w:rPr>
          <w:rFonts w:eastAsiaTheme="minorEastAsia" w:cs="Arial"/>
          <w:sz w:val="22"/>
          <w:szCs w:val="22"/>
          <w:u w:color="691110"/>
        </w:rPr>
      </w:pPr>
      <w:r w:rsidRPr="00ED35C0">
        <w:rPr>
          <w:rFonts w:eastAsiaTheme="minorEastAsia" w:cs="Arial"/>
          <w:sz w:val="22"/>
          <w:szCs w:val="22"/>
          <w:u w:color="691110"/>
        </w:rPr>
        <w:tab/>
      </w:r>
      <w:r w:rsidRPr="00ED35C0">
        <w:rPr>
          <w:rFonts w:eastAsiaTheme="minorEastAsia" w:cs="Arial"/>
          <w:sz w:val="22"/>
          <w:szCs w:val="22"/>
          <w:u w:color="691110"/>
        </w:rPr>
        <w:tab/>
      </w:r>
    </w:p>
    <w:p w14:paraId="24612A20"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r>
      <w:hyperlink r:id="rId72" w:history="1">
        <w:r w:rsidRPr="00ED35C0">
          <w:rPr>
            <w:rFonts w:eastAsiaTheme="minorEastAsia" w:cs="Arial"/>
            <w:b/>
            <w:bCs/>
            <w:color w:val="262626"/>
            <w:sz w:val="22"/>
            <w:szCs w:val="22"/>
            <w:u w:color="691110"/>
          </w:rPr>
          <w:t>COUNTRIES</w:t>
        </w:r>
      </w:hyperlink>
    </w:p>
    <w:p w14:paraId="3E99E405" w14:textId="77777777" w:rsidR="00ED35C0" w:rsidRPr="00ED35C0" w:rsidRDefault="00ED35C0" w:rsidP="00ED35C0">
      <w:pPr>
        <w:widowControl w:val="0"/>
        <w:numPr>
          <w:ilvl w:val="1"/>
          <w:numId w:val="10"/>
        </w:numPr>
        <w:tabs>
          <w:tab w:val="left" w:pos="940"/>
          <w:tab w:val="left" w:pos="1440"/>
        </w:tabs>
        <w:autoSpaceDE w:val="0"/>
        <w:autoSpaceDN w:val="0"/>
        <w:adjustRightInd w:val="0"/>
        <w:ind w:hanging="1440"/>
        <w:rPr>
          <w:rFonts w:eastAsiaTheme="minorEastAsia" w:cs="Arial"/>
          <w:b/>
          <w:bCs/>
          <w:color w:val="262626"/>
          <w:sz w:val="22"/>
          <w:szCs w:val="22"/>
          <w:u w:color="691110"/>
        </w:rPr>
      </w:pPr>
      <w:r w:rsidRPr="00ED35C0">
        <w:rPr>
          <w:rFonts w:eastAsiaTheme="minorEastAsia" w:cs="Arial"/>
          <w:b/>
          <w:bCs/>
          <w:color w:val="262626"/>
          <w:sz w:val="22"/>
          <w:szCs w:val="22"/>
          <w:u w:color="691110"/>
        </w:rPr>
        <w:tab/>
      </w:r>
      <w:r w:rsidRPr="00ED35C0">
        <w:rPr>
          <w:rFonts w:eastAsiaTheme="minorEastAsia" w:cs="Arial"/>
          <w:b/>
          <w:bCs/>
          <w:color w:val="262626"/>
          <w:sz w:val="22"/>
          <w:szCs w:val="22"/>
          <w:u w:color="691110"/>
        </w:rPr>
        <w:tab/>
      </w:r>
      <w:hyperlink r:id="rId73" w:history="1">
        <w:r w:rsidRPr="00ED35C0">
          <w:rPr>
            <w:rFonts w:eastAsiaTheme="minorEastAsia" w:cs="Arial"/>
            <w:b/>
            <w:bCs/>
            <w:color w:val="262626"/>
            <w:sz w:val="22"/>
            <w:szCs w:val="22"/>
            <w:u w:color="691110"/>
          </w:rPr>
          <w:t>TOPICS</w:t>
        </w:r>
      </w:hyperlink>
    </w:p>
    <w:p w14:paraId="30CD57DA" w14:textId="77777777" w:rsidR="00ED35C0" w:rsidRPr="00ED35C0" w:rsidRDefault="00ED35C0" w:rsidP="00ED35C0">
      <w:pPr>
        <w:widowControl w:val="0"/>
        <w:numPr>
          <w:ilvl w:val="0"/>
          <w:numId w:val="10"/>
        </w:numPr>
        <w:tabs>
          <w:tab w:val="left" w:pos="220"/>
          <w:tab w:val="left" w:pos="720"/>
        </w:tabs>
        <w:autoSpaceDE w:val="0"/>
        <w:autoSpaceDN w:val="0"/>
        <w:adjustRightInd w:val="0"/>
        <w:spacing w:after="200"/>
        <w:ind w:hanging="720"/>
        <w:rPr>
          <w:rFonts w:eastAsiaTheme="minorEastAsia" w:cs="Arial"/>
          <w:sz w:val="22"/>
          <w:szCs w:val="22"/>
          <w:u w:color="691110"/>
        </w:rPr>
      </w:pPr>
      <w:r w:rsidRPr="00ED35C0">
        <w:rPr>
          <w:rFonts w:eastAsiaTheme="minorEastAsia" w:cs="Arial"/>
          <w:sz w:val="22"/>
          <w:szCs w:val="22"/>
          <w:u w:color="691110"/>
        </w:rPr>
        <w:tab/>
      </w:r>
      <w:r w:rsidRPr="00ED35C0">
        <w:rPr>
          <w:rFonts w:eastAsiaTheme="minorEastAsia" w:cs="Arial"/>
          <w:sz w:val="22"/>
          <w:szCs w:val="22"/>
          <w:u w:color="691110"/>
        </w:rPr>
        <w:tab/>
      </w:r>
    </w:p>
    <w:p w14:paraId="50B01D56" w14:textId="1468754F" w:rsidR="00ED35C0" w:rsidRPr="00ED35C0" w:rsidRDefault="00ED35C0" w:rsidP="00ED35C0">
      <w:pPr>
        <w:widowControl w:val="0"/>
        <w:autoSpaceDE w:val="0"/>
        <w:autoSpaceDN w:val="0"/>
        <w:adjustRightInd w:val="0"/>
        <w:rPr>
          <w:rFonts w:eastAsiaTheme="minorEastAsia" w:cs="Arial"/>
          <w:b/>
          <w:bCs/>
          <w:sz w:val="22"/>
          <w:szCs w:val="22"/>
          <w:u w:color="691110"/>
        </w:rPr>
      </w:pPr>
      <w:r w:rsidRPr="00ED35C0">
        <w:rPr>
          <w:rFonts w:eastAsiaTheme="minorEastAsia" w:cs="Arial"/>
          <w:sz w:val="22"/>
          <w:szCs w:val="22"/>
          <w:u w:color="691110"/>
        </w:rPr>
        <w:fldChar w:fldCharType="begin"/>
      </w:r>
      <w:r w:rsidRPr="00ED35C0">
        <w:rPr>
          <w:rFonts w:eastAsiaTheme="minorEastAsia" w:cs="Arial"/>
          <w:sz w:val="22"/>
          <w:szCs w:val="22"/>
          <w:u w:color="691110"/>
        </w:rPr>
        <w:instrText>HYPERLINK "http://www.worldbank.org/"</w:instrText>
      </w:r>
      <w:r w:rsidRPr="00ED35C0">
        <w:rPr>
          <w:rFonts w:eastAsiaTheme="minorEastAsia" w:cs="Arial"/>
          <w:sz w:val="22"/>
          <w:szCs w:val="22"/>
          <w:u w:color="691110"/>
        </w:rPr>
        <w:fldChar w:fldCharType="separate"/>
      </w:r>
      <w:r w:rsidRPr="00ED35C0">
        <w:rPr>
          <w:rFonts w:eastAsiaTheme="minorEastAsia" w:cs="Arial"/>
          <w:b/>
          <w:bCs/>
          <w:noProof/>
          <w:sz w:val="22"/>
          <w:szCs w:val="22"/>
          <w:u w:color="691110"/>
          <w:lang w:eastAsia="en-US"/>
        </w:rPr>
        <w:drawing>
          <wp:inline distT="0" distB="0" distL="0" distR="0" wp14:anchorId="4454D4C6" wp14:editId="045D8FF6">
            <wp:extent cx="2062480" cy="4184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62480" cy="418465"/>
                    </a:xfrm>
                    <a:prstGeom prst="rect">
                      <a:avLst/>
                    </a:prstGeom>
                    <a:noFill/>
                    <a:ln>
                      <a:noFill/>
                    </a:ln>
                  </pic:spPr>
                </pic:pic>
              </a:graphicData>
            </a:graphic>
          </wp:inline>
        </w:drawing>
      </w:r>
    </w:p>
    <w:p w14:paraId="0F624F9A" w14:textId="77777777" w:rsidR="00ED35C0" w:rsidRPr="00ED35C0" w:rsidRDefault="00ED35C0" w:rsidP="00ED35C0">
      <w:pPr>
        <w:widowControl w:val="0"/>
        <w:autoSpaceDE w:val="0"/>
        <w:autoSpaceDN w:val="0"/>
        <w:adjustRightInd w:val="0"/>
        <w:rPr>
          <w:rFonts w:eastAsiaTheme="minorEastAsia" w:cs="Arial"/>
          <w:sz w:val="22"/>
          <w:szCs w:val="22"/>
          <w:u w:color="691110"/>
        </w:rPr>
      </w:pPr>
      <w:r w:rsidRPr="00ED35C0">
        <w:rPr>
          <w:rFonts w:eastAsiaTheme="minorEastAsia" w:cs="Arial"/>
          <w:sz w:val="22"/>
          <w:szCs w:val="22"/>
          <w:u w:color="691110"/>
        </w:rPr>
        <w:fldChar w:fldCharType="end"/>
      </w:r>
      <w:hyperlink r:id="rId75" w:history="1">
        <w:r w:rsidRPr="00ED35C0">
          <w:rPr>
            <w:rFonts w:eastAsiaTheme="minorEastAsia" w:cs="Arial"/>
            <w:b/>
            <w:bCs/>
            <w:color w:val="0F151B"/>
            <w:sz w:val="22"/>
            <w:szCs w:val="22"/>
            <w:u w:color="691110"/>
          </w:rPr>
          <w:t>IBRD</w:t>
        </w:r>
      </w:hyperlink>
      <w:r w:rsidRPr="00ED35C0">
        <w:rPr>
          <w:rFonts w:eastAsiaTheme="minorEastAsia" w:cs="Arial"/>
          <w:sz w:val="22"/>
          <w:szCs w:val="22"/>
          <w:u w:color="691110"/>
        </w:rPr>
        <w:t xml:space="preserve"> </w:t>
      </w:r>
      <w:hyperlink r:id="rId76" w:history="1">
        <w:r w:rsidRPr="00ED35C0">
          <w:rPr>
            <w:rFonts w:eastAsiaTheme="minorEastAsia" w:cs="Arial"/>
            <w:b/>
            <w:bCs/>
            <w:color w:val="0F151B"/>
            <w:sz w:val="22"/>
            <w:szCs w:val="22"/>
            <w:u w:color="691110"/>
          </w:rPr>
          <w:t>IDA</w:t>
        </w:r>
      </w:hyperlink>
      <w:r w:rsidRPr="00ED35C0">
        <w:rPr>
          <w:rFonts w:eastAsiaTheme="minorEastAsia" w:cs="Arial"/>
          <w:sz w:val="22"/>
          <w:szCs w:val="22"/>
          <w:u w:color="691110"/>
        </w:rPr>
        <w:t xml:space="preserve"> </w:t>
      </w:r>
      <w:hyperlink r:id="rId77" w:history="1">
        <w:r w:rsidRPr="00ED35C0">
          <w:rPr>
            <w:rFonts w:eastAsiaTheme="minorEastAsia" w:cs="Arial"/>
            <w:b/>
            <w:bCs/>
            <w:color w:val="0F151B"/>
            <w:sz w:val="22"/>
            <w:szCs w:val="22"/>
            <w:u w:color="691110"/>
          </w:rPr>
          <w:t>IFC</w:t>
        </w:r>
      </w:hyperlink>
      <w:r w:rsidRPr="00ED35C0">
        <w:rPr>
          <w:rFonts w:eastAsiaTheme="minorEastAsia" w:cs="Arial"/>
          <w:sz w:val="22"/>
          <w:szCs w:val="22"/>
          <w:u w:color="691110"/>
        </w:rPr>
        <w:t xml:space="preserve"> </w:t>
      </w:r>
      <w:hyperlink r:id="rId78" w:history="1">
        <w:r w:rsidRPr="00ED35C0">
          <w:rPr>
            <w:rFonts w:eastAsiaTheme="minorEastAsia" w:cs="Arial"/>
            <w:b/>
            <w:bCs/>
            <w:color w:val="0F151B"/>
            <w:sz w:val="22"/>
            <w:szCs w:val="22"/>
            <w:u w:color="691110"/>
          </w:rPr>
          <w:t>MIGA</w:t>
        </w:r>
      </w:hyperlink>
      <w:r w:rsidRPr="00ED35C0">
        <w:rPr>
          <w:rFonts w:eastAsiaTheme="minorEastAsia" w:cs="Arial"/>
          <w:sz w:val="22"/>
          <w:szCs w:val="22"/>
          <w:u w:color="691110"/>
        </w:rPr>
        <w:t xml:space="preserve"> </w:t>
      </w:r>
      <w:hyperlink r:id="rId79" w:history="1">
        <w:r w:rsidRPr="00ED35C0">
          <w:rPr>
            <w:rFonts w:eastAsiaTheme="minorEastAsia" w:cs="Arial"/>
            <w:b/>
            <w:bCs/>
            <w:color w:val="0F151B"/>
            <w:sz w:val="22"/>
            <w:szCs w:val="22"/>
            <w:u w:color="691110"/>
          </w:rPr>
          <w:t>ICSID</w:t>
        </w:r>
      </w:hyperlink>
    </w:p>
    <w:p w14:paraId="499474E0" w14:textId="77777777" w:rsidR="00ED35C0" w:rsidRPr="00ED35C0" w:rsidRDefault="00ED35C0" w:rsidP="00ED35C0">
      <w:pPr>
        <w:widowControl w:val="0"/>
        <w:numPr>
          <w:ilvl w:val="0"/>
          <w:numId w:val="11"/>
        </w:numPr>
        <w:tabs>
          <w:tab w:val="left" w:pos="220"/>
          <w:tab w:val="left" w:pos="720"/>
        </w:tabs>
        <w:autoSpaceDE w:val="0"/>
        <w:autoSpaceDN w:val="0"/>
        <w:adjustRightInd w:val="0"/>
        <w:ind w:hanging="72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80" w:history="1">
        <w:r w:rsidRPr="00ED35C0">
          <w:rPr>
            <w:rFonts w:eastAsiaTheme="minorEastAsia" w:cs="Arial"/>
            <w:color w:val="262626"/>
            <w:sz w:val="22"/>
            <w:szCs w:val="22"/>
            <w:u w:color="691110"/>
          </w:rPr>
          <w:t>Legal</w:t>
        </w:r>
      </w:hyperlink>
      <w:r w:rsidRPr="00ED35C0">
        <w:rPr>
          <w:rFonts w:eastAsiaTheme="minorEastAsia" w:cs="Arial"/>
          <w:color w:val="262626"/>
          <w:sz w:val="22"/>
          <w:szCs w:val="22"/>
          <w:u w:color="691110"/>
        </w:rPr>
        <w:t xml:space="preserve"> | </w:t>
      </w:r>
      <w:hyperlink r:id="rId81" w:history="1">
        <w:r w:rsidRPr="00ED35C0">
          <w:rPr>
            <w:rFonts w:eastAsiaTheme="minorEastAsia" w:cs="Arial"/>
            <w:color w:val="262626"/>
            <w:sz w:val="22"/>
            <w:szCs w:val="22"/>
            <w:u w:color="691110"/>
          </w:rPr>
          <w:t>Access to Information</w:t>
        </w:r>
      </w:hyperlink>
      <w:r w:rsidRPr="00ED35C0">
        <w:rPr>
          <w:rFonts w:eastAsiaTheme="minorEastAsia" w:cs="Arial"/>
          <w:color w:val="262626"/>
          <w:sz w:val="22"/>
          <w:szCs w:val="22"/>
          <w:u w:color="691110"/>
        </w:rPr>
        <w:t xml:space="preserve"> | </w:t>
      </w:r>
      <w:hyperlink r:id="rId82" w:history="1">
        <w:r w:rsidRPr="00ED35C0">
          <w:rPr>
            <w:rFonts w:eastAsiaTheme="minorEastAsia" w:cs="Arial"/>
            <w:color w:val="262626"/>
            <w:sz w:val="22"/>
            <w:szCs w:val="22"/>
            <w:u w:color="691110"/>
          </w:rPr>
          <w:t>Jobs</w:t>
        </w:r>
      </w:hyperlink>
      <w:r w:rsidRPr="00ED35C0">
        <w:rPr>
          <w:rFonts w:eastAsiaTheme="minorEastAsia" w:cs="Arial"/>
          <w:color w:val="262626"/>
          <w:sz w:val="22"/>
          <w:szCs w:val="22"/>
          <w:u w:color="691110"/>
        </w:rPr>
        <w:t xml:space="preserve"> | </w:t>
      </w:r>
      <w:hyperlink r:id="rId83" w:history="1">
        <w:r w:rsidRPr="00ED35C0">
          <w:rPr>
            <w:rFonts w:eastAsiaTheme="minorEastAsia" w:cs="Arial"/>
            <w:color w:val="262626"/>
            <w:sz w:val="22"/>
            <w:szCs w:val="22"/>
            <w:u w:color="691110"/>
          </w:rPr>
          <w:t>Site Map</w:t>
        </w:r>
      </w:hyperlink>
      <w:r w:rsidRPr="00ED35C0">
        <w:rPr>
          <w:rFonts w:eastAsiaTheme="minorEastAsia" w:cs="Arial"/>
          <w:color w:val="262626"/>
          <w:sz w:val="22"/>
          <w:szCs w:val="22"/>
          <w:u w:color="691110"/>
        </w:rPr>
        <w:t xml:space="preserve"> | </w:t>
      </w:r>
      <w:hyperlink r:id="rId84" w:history="1">
        <w:r w:rsidRPr="00ED35C0">
          <w:rPr>
            <w:rFonts w:eastAsiaTheme="minorEastAsia" w:cs="Arial"/>
            <w:color w:val="262626"/>
            <w:sz w:val="22"/>
            <w:szCs w:val="22"/>
            <w:u w:color="691110"/>
          </w:rPr>
          <w:t>Contact</w:t>
        </w:r>
      </w:hyperlink>
    </w:p>
    <w:p w14:paraId="5F549C7A" w14:textId="77777777" w:rsidR="00ED35C0" w:rsidRPr="00ED35C0" w:rsidRDefault="00ED35C0" w:rsidP="00ED35C0">
      <w:pPr>
        <w:widowControl w:val="0"/>
        <w:numPr>
          <w:ilvl w:val="0"/>
          <w:numId w:val="11"/>
        </w:numPr>
        <w:tabs>
          <w:tab w:val="left" w:pos="220"/>
          <w:tab w:val="left" w:pos="720"/>
        </w:tabs>
        <w:autoSpaceDE w:val="0"/>
        <w:autoSpaceDN w:val="0"/>
        <w:adjustRightInd w:val="0"/>
        <w:ind w:hanging="720"/>
        <w:rPr>
          <w:rFonts w:eastAsiaTheme="minorEastAsia" w:cs="Arial"/>
          <w:color w:val="262626"/>
          <w:sz w:val="22"/>
          <w:szCs w:val="22"/>
          <w:u w:color="691110"/>
        </w:rPr>
      </w:pPr>
      <w:r w:rsidRPr="00ED35C0">
        <w:rPr>
          <w:rFonts w:eastAsiaTheme="minorEastAsia" w:cs="Arial"/>
          <w:color w:val="262626"/>
          <w:sz w:val="22"/>
          <w:szCs w:val="22"/>
          <w:u w:color="691110"/>
        </w:rPr>
        <w:tab/>
      </w:r>
      <w:r w:rsidRPr="00ED35C0">
        <w:rPr>
          <w:rFonts w:eastAsiaTheme="minorEastAsia" w:cs="Arial"/>
          <w:color w:val="262626"/>
          <w:sz w:val="22"/>
          <w:szCs w:val="22"/>
          <w:u w:color="691110"/>
        </w:rPr>
        <w:tab/>
      </w:r>
      <w:hyperlink r:id="rId85" w:history="1">
        <w:r w:rsidRPr="00ED35C0">
          <w:rPr>
            <w:rFonts w:eastAsiaTheme="minorEastAsia" w:cs="Arial"/>
            <w:color w:val="262626"/>
            <w:sz w:val="22"/>
            <w:szCs w:val="22"/>
            <w:u w:color="691110"/>
          </w:rPr>
          <w:t>© 2015 The World Bank Group, All Rights Reserved.</w:t>
        </w:r>
      </w:hyperlink>
    </w:p>
    <w:p w14:paraId="4C03CBC3" w14:textId="77777777" w:rsidR="00ED35C0" w:rsidRPr="00ED35C0" w:rsidRDefault="00ED35C0" w:rsidP="00ED35C0">
      <w:pPr>
        <w:widowControl w:val="0"/>
        <w:autoSpaceDE w:val="0"/>
        <w:autoSpaceDN w:val="0"/>
        <w:adjustRightInd w:val="0"/>
        <w:jc w:val="right"/>
        <w:rPr>
          <w:rFonts w:eastAsiaTheme="minorEastAsia" w:cs="Arial"/>
          <w:color w:val="262626"/>
          <w:sz w:val="22"/>
          <w:szCs w:val="22"/>
          <w:u w:color="691110"/>
        </w:rPr>
      </w:pPr>
      <w:r w:rsidRPr="00ED35C0">
        <w:rPr>
          <w:rFonts w:eastAsiaTheme="minorEastAsia" w:cs="Arial"/>
          <w:color w:val="262626"/>
          <w:sz w:val="22"/>
          <w:szCs w:val="22"/>
          <w:u w:color="691110"/>
        </w:rPr>
        <w:fldChar w:fldCharType="begin"/>
      </w:r>
      <w:r w:rsidRPr="00ED35C0">
        <w:rPr>
          <w:rFonts w:eastAsiaTheme="minorEastAsia" w:cs="Arial"/>
          <w:color w:val="262626"/>
          <w:sz w:val="22"/>
          <w:szCs w:val="22"/>
          <w:u w:color="691110"/>
        </w:rPr>
        <w:instrText>HYPERLINK "http://web.worldbank.org/WBSITE/EXTERNAL/EXTABOUTUS/ORGANIZATION/ORGUNITS/EXTDOII/0,,contentMDK:20659616~menuPK:1702202~pagePK:64168445~piPK:64168309~theSitePK:588921,00.html"</w:instrText>
      </w:r>
      <w:r w:rsidRPr="00ED35C0">
        <w:rPr>
          <w:rFonts w:eastAsiaTheme="minorEastAsia" w:cs="Arial"/>
          <w:color w:val="262626"/>
          <w:sz w:val="22"/>
          <w:szCs w:val="22"/>
          <w:u w:color="691110"/>
        </w:rPr>
        <w:fldChar w:fldCharType="separate"/>
      </w:r>
      <w:r w:rsidRPr="00ED35C0">
        <w:rPr>
          <w:rFonts w:eastAsiaTheme="minorEastAsia" w:cs="Arial"/>
          <w:b/>
          <w:bCs/>
          <w:color w:val="262626"/>
          <w:sz w:val="22"/>
          <w:szCs w:val="22"/>
          <w:u w:color="691110"/>
        </w:rPr>
        <w:t>Fraud &amp; Corruption Hotline</w:t>
      </w:r>
    </w:p>
    <w:p w14:paraId="48ACD0B4" w14:textId="77777777" w:rsidR="00ED35C0" w:rsidRPr="00ED35C0" w:rsidRDefault="00ED35C0" w:rsidP="00ED35C0">
      <w:pPr>
        <w:widowControl w:val="0"/>
        <w:autoSpaceDE w:val="0"/>
        <w:autoSpaceDN w:val="0"/>
        <w:adjustRightInd w:val="0"/>
        <w:jc w:val="right"/>
        <w:rPr>
          <w:rFonts w:eastAsiaTheme="minorEastAsia" w:cs="Arial"/>
          <w:sz w:val="22"/>
          <w:szCs w:val="22"/>
          <w:u w:color="691110"/>
        </w:rPr>
      </w:pPr>
      <w:r w:rsidRPr="00ED35C0">
        <w:rPr>
          <w:rFonts w:eastAsiaTheme="minorEastAsia" w:cs="Arial"/>
          <w:color w:val="262626"/>
          <w:sz w:val="22"/>
          <w:szCs w:val="22"/>
          <w:u w:color="691110"/>
        </w:rPr>
        <w:t>1-202-458-7677</w:t>
      </w:r>
      <w:r w:rsidRPr="00ED35C0">
        <w:rPr>
          <w:rFonts w:eastAsiaTheme="minorEastAsia" w:cs="Arial"/>
          <w:color w:val="262626"/>
          <w:sz w:val="22"/>
          <w:szCs w:val="22"/>
          <w:u w:color="691110"/>
        </w:rPr>
        <w:fldChar w:fldCharType="end"/>
      </w:r>
    </w:p>
    <w:p w14:paraId="20B3167F" w14:textId="77777777" w:rsidR="00ED35C0" w:rsidRPr="00ED35C0" w:rsidRDefault="00ED35C0" w:rsidP="00ED35C0">
      <w:pPr>
        <w:rPr>
          <w:sz w:val="22"/>
          <w:szCs w:val="22"/>
        </w:rPr>
      </w:pPr>
    </w:p>
    <w:sectPr w:rsidR="00ED35C0" w:rsidRPr="00ED35C0" w:rsidSect="00DE45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7BF"/>
    <w:rsid w:val="001179C0"/>
    <w:rsid w:val="00143305"/>
    <w:rsid w:val="003F1D49"/>
    <w:rsid w:val="00415B4E"/>
    <w:rsid w:val="005C26B4"/>
    <w:rsid w:val="00C16F9C"/>
    <w:rsid w:val="00C70603"/>
    <w:rsid w:val="00C97E55"/>
    <w:rsid w:val="00D35C68"/>
    <w:rsid w:val="00DE454E"/>
    <w:rsid w:val="00ED35C0"/>
    <w:rsid w:val="00FD6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19FC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03"/>
    <w:rPr>
      <w:rFonts w:ascii="Garamond" w:eastAsiaTheme="minorHAnsi" w:hAnsi="Garamond"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single space,FOOTNOTES,Footnote Text Char Char,Footnote Text1 Char,Footnote Text Char Char Char Char,Car1,ft,footnote text,Note de bas de page Car,Footnote Text Char Car"/>
    <w:basedOn w:val="Normal"/>
    <w:link w:val="FootnoteTextChar1"/>
    <w:autoRedefine/>
    <w:uiPriority w:val="99"/>
    <w:qFormat/>
    <w:rsid w:val="00C97E55"/>
    <w:rPr>
      <w:sz w:val="20"/>
      <w:szCs w:val="20"/>
      <w:lang w:val="es-ES" w:eastAsia="es-ES"/>
    </w:rPr>
  </w:style>
  <w:style w:type="character" w:customStyle="1" w:styleId="FootnoteTextChar">
    <w:name w:val="Footnote Text Char"/>
    <w:basedOn w:val="DefaultParagraphFont"/>
    <w:uiPriority w:val="99"/>
    <w:rsid w:val="00D35C68"/>
    <w:rPr>
      <w:rFonts w:ascii="Garamond" w:hAnsi="Garamond"/>
      <w:sz w:val="20"/>
    </w:rPr>
  </w:style>
  <w:style w:type="character" w:customStyle="1" w:styleId="FootnoteTextChar1">
    <w:name w:val="Footnote Text Char1"/>
    <w:aliases w:val="fn Char,Footnote Text Char Char Char Char Char Char Char,single space Char,FOOTNOTES Char,Footnote Text Char Char Char,Footnote Text1 Char Char,Footnote Text Char Char Char Char Char,Car1 Char,ft Char,footnote text Char"/>
    <w:basedOn w:val="DefaultParagraphFont"/>
    <w:link w:val="FootnoteText"/>
    <w:uiPriority w:val="99"/>
    <w:locked/>
    <w:rsid w:val="00C97E55"/>
    <w:rPr>
      <w:rFonts w:ascii="Garamond" w:hAnsi="Garamond"/>
      <w:sz w:val="20"/>
      <w:szCs w:val="20"/>
      <w:lang w:val="es-ES" w:eastAsia="es-ES"/>
    </w:rPr>
  </w:style>
  <w:style w:type="paragraph" w:customStyle="1" w:styleId="Style1">
    <w:name w:val="Style1"/>
    <w:basedOn w:val="Normal"/>
    <w:autoRedefine/>
    <w:qFormat/>
    <w:rsid w:val="00C70603"/>
  </w:style>
  <w:style w:type="paragraph" w:customStyle="1" w:styleId="Style2">
    <w:name w:val="Style2"/>
    <w:basedOn w:val="Normal"/>
    <w:autoRedefine/>
    <w:qFormat/>
    <w:rsid w:val="00C70603"/>
    <w:rPr>
      <w:sz w:val="20"/>
    </w:rPr>
  </w:style>
  <w:style w:type="paragraph" w:styleId="BalloonText">
    <w:name w:val="Balloon Text"/>
    <w:basedOn w:val="Normal"/>
    <w:link w:val="BalloonTextChar"/>
    <w:uiPriority w:val="99"/>
    <w:semiHidden/>
    <w:unhideWhenUsed/>
    <w:rsid w:val="00415B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5B4E"/>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03"/>
    <w:rPr>
      <w:rFonts w:ascii="Garamond" w:eastAsiaTheme="minorHAnsi" w:hAnsi="Garamond"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single space,FOOTNOTES,Footnote Text Char Char,Footnote Text1 Char,Footnote Text Char Char Char Char,Car1,ft,footnote text,Note de bas de page Car,Footnote Text Char Car"/>
    <w:basedOn w:val="Normal"/>
    <w:link w:val="FootnoteTextChar1"/>
    <w:autoRedefine/>
    <w:uiPriority w:val="99"/>
    <w:qFormat/>
    <w:rsid w:val="00C97E55"/>
    <w:rPr>
      <w:sz w:val="20"/>
      <w:szCs w:val="20"/>
      <w:lang w:val="es-ES" w:eastAsia="es-ES"/>
    </w:rPr>
  </w:style>
  <w:style w:type="character" w:customStyle="1" w:styleId="FootnoteTextChar">
    <w:name w:val="Footnote Text Char"/>
    <w:basedOn w:val="DefaultParagraphFont"/>
    <w:uiPriority w:val="99"/>
    <w:rsid w:val="00D35C68"/>
    <w:rPr>
      <w:rFonts w:ascii="Garamond" w:hAnsi="Garamond"/>
      <w:sz w:val="20"/>
    </w:rPr>
  </w:style>
  <w:style w:type="character" w:customStyle="1" w:styleId="FootnoteTextChar1">
    <w:name w:val="Footnote Text Char1"/>
    <w:aliases w:val="fn Char,Footnote Text Char Char Char Char Char Char Char,single space Char,FOOTNOTES Char,Footnote Text Char Char Char,Footnote Text1 Char Char,Footnote Text Char Char Char Char Char,Car1 Char,ft Char,footnote text Char"/>
    <w:basedOn w:val="DefaultParagraphFont"/>
    <w:link w:val="FootnoteText"/>
    <w:uiPriority w:val="99"/>
    <w:locked/>
    <w:rsid w:val="00C97E55"/>
    <w:rPr>
      <w:rFonts w:ascii="Garamond" w:hAnsi="Garamond"/>
      <w:sz w:val="20"/>
      <w:szCs w:val="20"/>
      <w:lang w:val="es-ES" w:eastAsia="es-ES"/>
    </w:rPr>
  </w:style>
  <w:style w:type="paragraph" w:customStyle="1" w:styleId="Style1">
    <w:name w:val="Style1"/>
    <w:basedOn w:val="Normal"/>
    <w:autoRedefine/>
    <w:qFormat/>
    <w:rsid w:val="00C70603"/>
  </w:style>
  <w:style w:type="paragraph" w:customStyle="1" w:styleId="Style2">
    <w:name w:val="Style2"/>
    <w:basedOn w:val="Normal"/>
    <w:autoRedefine/>
    <w:qFormat/>
    <w:rsid w:val="00C70603"/>
    <w:rPr>
      <w:sz w:val="20"/>
    </w:rPr>
  </w:style>
  <w:style w:type="paragraph" w:styleId="BalloonText">
    <w:name w:val="Balloon Text"/>
    <w:basedOn w:val="Normal"/>
    <w:link w:val="BalloonTextChar"/>
    <w:uiPriority w:val="99"/>
    <w:semiHidden/>
    <w:unhideWhenUsed/>
    <w:rsid w:val="00415B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5B4E"/>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orldbank.org/en/programs/commission-on-global-poverty" TargetMode="External"/><Relationship Id="rId7" Type="http://schemas.openxmlformats.org/officeDocument/2006/relationships/hyperlink" Target="http://www.worldbank.org/en/programs/commission-on-global-poverty"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hyperlink" Target="http://www.worldbank.org/en/news/press-release/2015/06/22/world-bank-chief-economist-sets-up-new-commission-on-global-poverty" TargetMode="External"/><Relationship Id="rId17" Type="http://schemas.openxmlformats.org/officeDocument/2006/relationships/hyperlink" Target="http://www.worldbank.org/programs" TargetMode="External"/><Relationship Id="rId18" Type="http://schemas.openxmlformats.org/officeDocument/2006/relationships/hyperlink" Target="http://www.worldbank.org/civilsociety" TargetMode="External"/><Relationship Id="rId19" Type="http://schemas.openxmlformats.org/officeDocument/2006/relationships/hyperlink" Target="http://consultations.worldbank.org/" TargetMode="External"/><Relationship Id="rId30" Type="http://schemas.openxmlformats.org/officeDocument/2006/relationships/hyperlink" Target="http://web.worldbank.org/WBSITE/EXTERNAL/EXTJOBSNEW/0,,pagePK:8454306~theSitePK:8453353,00.html" TargetMode="External"/><Relationship Id="rId31" Type="http://schemas.openxmlformats.org/officeDocument/2006/relationships/hyperlink" Target="http://www.worldbank.org/en/news" TargetMode="External"/><Relationship Id="rId32" Type="http://schemas.openxmlformats.org/officeDocument/2006/relationships/hyperlink" Target="http://youthink.worldbank.org/" TargetMode="External"/><Relationship Id="rId33" Type="http://schemas.openxmlformats.org/officeDocument/2006/relationships/hyperlink" Target="http://www.worldbank.org/en/about" TargetMode="External"/><Relationship Id="rId34" Type="http://schemas.openxmlformats.org/officeDocument/2006/relationships/hyperlink" Target="http://www.worldbank.org/en/about/history" TargetMode="External"/><Relationship Id="rId35" Type="http://schemas.openxmlformats.org/officeDocument/2006/relationships/hyperlink" Target="http://www.worldbank.org/en/about/leadership" TargetMode="External"/><Relationship Id="rId36" Type="http://schemas.openxmlformats.org/officeDocument/2006/relationships/hyperlink" Target="http://web.worldbank.org/WBSITE/EXTERNAL/EXTABOUTUS/0,,contentMDK:20437854~menuPK:1697253~pagePK:51123644~piPK:329829~theSitePK:29708,00.html" TargetMode="External"/><Relationship Id="rId37" Type="http://schemas.openxmlformats.org/officeDocument/2006/relationships/hyperlink" Target="http://www.worldbank.org/en/events" TargetMode="External"/><Relationship Id="rId38" Type="http://schemas.openxmlformats.org/officeDocument/2006/relationships/hyperlink" Target="http://www.worldbank.org/jobs" TargetMode="External"/><Relationship Id="rId39" Type="http://schemas.openxmlformats.org/officeDocument/2006/relationships/hyperlink" Target="http://www.worldbank.org/annualreport" TargetMode="External"/><Relationship Id="rId50" Type="http://schemas.openxmlformats.org/officeDocument/2006/relationships/hyperlink" Target="http://wbi.worldbank.org/wbi/" TargetMode="External"/><Relationship Id="rId51" Type="http://schemas.openxmlformats.org/officeDocument/2006/relationships/hyperlink" Target="http://gdln.org/" TargetMode="External"/><Relationship Id="rId52" Type="http://schemas.openxmlformats.org/officeDocument/2006/relationships/hyperlink" Target="http://web.worldbank.org/WBSITE/EXTERNAL/TOPICS/EXTCDRC/0,,menuPK:64169181~pagePK:64169192~piPK:64169180~theSitePK:489952,00.html" TargetMode="External"/><Relationship Id="rId53" Type="http://schemas.openxmlformats.org/officeDocument/2006/relationships/hyperlink" Target="http://web.worldbank.org/WBSITE/EXTERNAL/DATASTATISTICS/SCBEXTERNAL/0,,contentMDK:20100922~menuPK:982273~pagePK:229544~piPK:229605~theSitePK:239427,00.html" TargetMode="External"/><Relationship Id="rId54" Type="http://schemas.openxmlformats.org/officeDocument/2006/relationships/hyperlink" Target="http://web.worldbank.org/WBSITE/EXTERNAL/WBI/EXTWBISFP/0,,menuPK:551559~pagePK:64168427~piPK:64168435~theSitePK:551553,00.html" TargetMode="External"/><Relationship Id="rId55" Type="http://schemas.openxmlformats.org/officeDocument/2006/relationships/hyperlink" Target="http://www.worldbank.org/en/news" TargetMode="External"/><Relationship Id="rId56" Type="http://schemas.openxmlformats.org/officeDocument/2006/relationships/hyperlink" Target="http://www.worldbank.org/en/news/all" TargetMode="External"/><Relationship Id="rId57" Type="http://schemas.openxmlformats.org/officeDocument/2006/relationships/hyperlink" Target="http://blogs.worldbank.org/" TargetMode="External"/><Relationship Id="rId58" Type="http://schemas.openxmlformats.org/officeDocument/2006/relationships/hyperlink" Target="http://www.worldbank.org/en/news/multimedia" TargetMode="External"/><Relationship Id="rId59" Type="http://schemas.openxmlformats.org/officeDocument/2006/relationships/hyperlink" Target="http://media.worldbank.org/" TargetMode="External"/><Relationship Id="rId70" Type="http://schemas.openxmlformats.org/officeDocument/2006/relationships/hyperlink" Target="http://web.worldbank.org/WBSITE/EXTERNAL/EXTABOUTUS/EXTARCHIVES/0,,pagePK:38167~theSitePK:29506,00.html" TargetMode="External"/><Relationship Id="rId71" Type="http://schemas.openxmlformats.org/officeDocument/2006/relationships/hyperlink" Target="http://jolis.worldbankimflib.org/external.htm" TargetMode="External"/><Relationship Id="rId72" Type="http://schemas.openxmlformats.org/officeDocument/2006/relationships/hyperlink" Target="http://www.worldbank.org/en/country" TargetMode="External"/><Relationship Id="rId73" Type="http://schemas.openxmlformats.org/officeDocument/2006/relationships/hyperlink" Target="http://www.worldbank.org/en/topic" TargetMode="External"/><Relationship Id="rId74" Type="http://schemas.openxmlformats.org/officeDocument/2006/relationships/image" Target="media/image9.gif"/><Relationship Id="rId75" Type="http://schemas.openxmlformats.org/officeDocument/2006/relationships/hyperlink" Target="http://www.worldbank.org/ibrd" TargetMode="External"/><Relationship Id="rId76" Type="http://schemas.openxmlformats.org/officeDocument/2006/relationships/hyperlink" Target="http://www.worldbank.org/ida" TargetMode="External"/><Relationship Id="rId77" Type="http://schemas.openxmlformats.org/officeDocument/2006/relationships/hyperlink" Target="http://www.ifc.org/" TargetMode="External"/><Relationship Id="rId78" Type="http://schemas.openxmlformats.org/officeDocument/2006/relationships/hyperlink" Target="http://www.miga.org/" TargetMode="External"/><Relationship Id="rId79" Type="http://schemas.openxmlformats.org/officeDocument/2006/relationships/hyperlink" Target="http://icsid.worldbank.org/" TargetMode="External"/><Relationship Id="rId20" Type="http://schemas.openxmlformats.org/officeDocument/2006/relationships/hyperlink" Target="https://clientconnection.worldbank.org/servlet/main?menuPK=234032&amp;pagePK=232663&amp;piPK=234033" TargetMode="External"/><Relationship Id="rId21" Type="http://schemas.openxmlformats.org/officeDocument/2006/relationships/hyperlink" Target="https://clientconnection.worldbank.org/servlet/main?menuPK=234032&amp;pagePK=232663&amp;piPK=234033" TargetMode="External"/><Relationship Id="rId22" Type="http://schemas.openxmlformats.org/officeDocument/2006/relationships/hyperlink" Target="http://go.worldbank.org/NOW8S4MAB0" TargetMode="External"/><Relationship Id="rId23" Type="http://schemas.openxmlformats.org/officeDocument/2006/relationships/hyperlink" Target="http://go.worldbank.org/TRCDVYJ440" TargetMode="External"/><Relationship Id="rId24" Type="http://schemas.openxmlformats.org/officeDocument/2006/relationships/hyperlink" Target="http://treasury.worldbank.org/bdm/htm/index.html" TargetMode="External"/><Relationship Id="rId25" Type="http://schemas.openxmlformats.org/officeDocument/2006/relationships/hyperlink" Target="http://web.worldbank.org/WBSITE/EXTERNAL/OPPORTUNITIES/EXTCORPPROCUREMENT/0,,menuPK:64147159~pagePK:64147234~piPK:64147236~theSitePK:438017,00.html" TargetMode="External"/><Relationship Id="rId26" Type="http://schemas.openxmlformats.org/officeDocument/2006/relationships/hyperlink" Target="http://go.worldbank.org/6PC0FICAE0" TargetMode="External"/><Relationship Id="rId27" Type="http://schemas.openxmlformats.org/officeDocument/2006/relationships/hyperlink" Target="http://go.worldbank.org/FAOKR3OTW0" TargetMode="External"/><Relationship Id="rId28" Type="http://schemas.openxmlformats.org/officeDocument/2006/relationships/hyperlink" Target="http://treasury.worldbank.org/cmd/htm/index.html" TargetMode="External"/><Relationship Id="rId29" Type="http://schemas.openxmlformats.org/officeDocument/2006/relationships/hyperlink" Target="http://treasury.worldbank.org/cmd/htm/index.html" TargetMode="External"/><Relationship Id="rId40" Type="http://schemas.openxmlformats.org/officeDocument/2006/relationships/hyperlink" Target="http://data.worldbank.org/" TargetMode="External"/><Relationship Id="rId41" Type="http://schemas.openxmlformats.org/officeDocument/2006/relationships/hyperlink" Target="http://search.worldbank.org/data" TargetMode="External"/><Relationship Id="rId42" Type="http://schemas.openxmlformats.org/officeDocument/2006/relationships/hyperlink" Target="http://databank.worldbank.org/ddp/home.do?Step=12&amp;id=4&amp;CNO=2" TargetMode="External"/><Relationship Id="rId43" Type="http://schemas.openxmlformats.org/officeDocument/2006/relationships/hyperlink" Target="http://data.worldbank.org/data-catalog" TargetMode="External"/><Relationship Id="rId44" Type="http://schemas.openxmlformats.org/officeDocument/2006/relationships/hyperlink" Target="http://data.worldbank.org/products" TargetMode="External"/><Relationship Id="rId45" Type="http://schemas.openxmlformats.org/officeDocument/2006/relationships/hyperlink" Target="http://data.worldbank.org/developers" TargetMode="External"/><Relationship Id="rId46" Type="http://schemas.openxmlformats.org/officeDocument/2006/relationships/hyperlink" Target="http://econ.worldbank.org/WBSITE/EXTERNAL/EXTDEC/0,,menuPK:476823~pagePK:64165236~piPK:64165141~theSitePK:469372,00.html" TargetMode="External"/><Relationship Id="rId47" Type="http://schemas.openxmlformats.org/officeDocument/2006/relationships/hyperlink" Target="http://search.worldbank.org/research" TargetMode="External"/><Relationship Id="rId48" Type="http://schemas.openxmlformats.org/officeDocument/2006/relationships/hyperlink" Target="http://econ.worldbank.org/datasets" TargetMode="External"/><Relationship Id="rId49" Type="http://schemas.openxmlformats.org/officeDocument/2006/relationships/hyperlink" Target="http://www.worldbank.org/reference/" TargetMode="External"/><Relationship Id="rId60" Type="http://schemas.openxmlformats.org/officeDocument/2006/relationships/hyperlink" Target="http://www.worldbank.org/en/about/contacts" TargetMode="External"/><Relationship Id="rId61" Type="http://schemas.openxmlformats.org/officeDocument/2006/relationships/hyperlink" Target="http://web.worldbank.org/WBSITE/EXTERNAL/PROJECTS/0,,menuPK:115635~pagePK:64020917~piPK:64021009~theSitePK:40941,00.html" TargetMode="External"/><Relationship Id="rId62" Type="http://schemas.openxmlformats.org/officeDocument/2006/relationships/hyperlink" Target="http://search.worldbank.org/projects" TargetMode="External"/><Relationship Id="rId63" Type="http://schemas.openxmlformats.org/officeDocument/2006/relationships/hyperlink" Target="http://web.worldbank.org/WBSITE/EXTERNAL/PROJECTS/0,,contentMDK:20120721~menuPK:232467~pagePK:41367~piPK:51533~theSitePK:40941,00.html" TargetMode="External"/><Relationship Id="rId64" Type="http://schemas.openxmlformats.org/officeDocument/2006/relationships/hyperlink" Target="http://web.worldbank.org/WBSITE/EXTERNAL/PROJECTS/0,,menuPK:64383817~pagePK:64387457~piPK:64387543~theSitePK:40941,00.html" TargetMode="External"/><Relationship Id="rId65" Type="http://schemas.openxmlformats.org/officeDocument/2006/relationships/hyperlink" Target="http://www.worldbank.org/ieg/" TargetMode="External"/><Relationship Id="rId66" Type="http://schemas.openxmlformats.org/officeDocument/2006/relationships/hyperlink" Target="http://www.worldbank.org/results/" TargetMode="External"/><Relationship Id="rId67" Type="http://schemas.openxmlformats.org/officeDocument/2006/relationships/hyperlink" Target="http://www.worldbank.org/reference/?lang=en" TargetMode="External"/><Relationship Id="rId68" Type="http://schemas.openxmlformats.org/officeDocument/2006/relationships/hyperlink" Target="http://publications.worldbank.org/" TargetMode="External"/><Relationship Id="rId69" Type="http://schemas.openxmlformats.org/officeDocument/2006/relationships/hyperlink" Target="http://www-wds.worldbank.org/WBSITE/EXTERNAL/EXTWDS/0,,detailPagemenuPK:64187510~menuPK:64187513~pagePK:64187848~piPK:64187934~searchPagemenuPK:64187283~siteName:WDS~theSitePK:523679,00.html" TargetMode="External"/><Relationship Id="rId80" Type="http://schemas.openxmlformats.org/officeDocument/2006/relationships/hyperlink" Target="http://www.worldbank.org/legalinfo" TargetMode="External"/><Relationship Id="rId81" Type="http://schemas.openxmlformats.org/officeDocument/2006/relationships/hyperlink" Target="http://go.worldbank.org/TRCDVYJ440" TargetMode="External"/><Relationship Id="rId82" Type="http://schemas.openxmlformats.org/officeDocument/2006/relationships/hyperlink" Target="http://www.worldbank.org/jobs" TargetMode="External"/><Relationship Id="rId83" Type="http://schemas.openxmlformats.org/officeDocument/2006/relationships/hyperlink" Target="http://www.worldbank.org/sitemap" TargetMode="External"/><Relationship Id="rId84" Type="http://schemas.openxmlformats.org/officeDocument/2006/relationships/hyperlink" Target="http://www.worldbank.org/contacts" TargetMode="External"/><Relationship Id="rId85" Type="http://schemas.openxmlformats.org/officeDocument/2006/relationships/hyperlink" Target="http://www.worldbank.org/" TargetMode="External"/><Relationship Id="rId86" Type="http://schemas.openxmlformats.org/officeDocument/2006/relationships/fontTable" Target="fontTable.xml"/><Relationship Id="rId8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2927</Words>
  <Characters>16688</Characters>
  <Application>Microsoft Macintosh Word</Application>
  <DocSecurity>0</DocSecurity>
  <Lines>139</Lines>
  <Paragraphs>39</Paragraphs>
  <ScaleCrop>false</ScaleCrop>
  <Company/>
  <LinksUpToDate>false</LinksUpToDate>
  <CharactersWithSpaces>19576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Lustig</dc:creator>
  <cp:keywords/>
  <dc:description/>
  <cp:lastModifiedBy>Nora Lustig</cp:lastModifiedBy>
  <cp:revision>4</cp:revision>
  <dcterms:created xsi:type="dcterms:W3CDTF">2015-06-22T22:31:00Z</dcterms:created>
  <dcterms:modified xsi:type="dcterms:W3CDTF">2015-06-22T22:58:00Z</dcterms:modified>
</cp:coreProperties>
</file>